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C54C" w14:textId="7224E897" w:rsidR="00BA5B9A" w:rsidRDefault="00BA5B9A" w:rsidP="009B531B">
      <w:pPr>
        <w:pBdr>
          <w:bottom w:val="single" w:sz="12" w:space="1" w:color="auto"/>
        </w:pBdr>
        <w:spacing w:after="150" w:line="330" w:lineRule="atLeast"/>
        <w:rPr>
          <w:rFonts w:ascii="Arial" w:eastAsia="Times New Roman" w:hAnsi="Arial" w:cs="Arial"/>
          <w:color w:val="494949"/>
          <w:sz w:val="24"/>
          <w:szCs w:val="24"/>
        </w:rPr>
      </w:pPr>
      <w:r>
        <w:rPr>
          <w:rFonts w:ascii="Arial" w:eastAsia="Times New Roman" w:hAnsi="Arial" w:cs="Arial"/>
          <w:color w:val="494949"/>
          <w:sz w:val="24"/>
          <w:szCs w:val="24"/>
        </w:rPr>
        <w:t>YOUR LOGO</w:t>
      </w:r>
    </w:p>
    <w:p w14:paraId="0CFBDAE6" w14:textId="77777777" w:rsidR="00BA5B9A" w:rsidRDefault="00BA5B9A" w:rsidP="009B531B">
      <w:pPr>
        <w:pBdr>
          <w:bottom w:val="single" w:sz="12" w:space="1" w:color="auto"/>
        </w:pBdr>
        <w:spacing w:after="150" w:line="330" w:lineRule="atLeast"/>
        <w:rPr>
          <w:rFonts w:ascii="Arial" w:eastAsia="Times New Roman" w:hAnsi="Arial" w:cs="Arial"/>
          <w:color w:val="494949"/>
          <w:sz w:val="24"/>
          <w:szCs w:val="24"/>
        </w:rPr>
      </w:pPr>
    </w:p>
    <w:p w14:paraId="40314652" w14:textId="77777777" w:rsidR="00BA5B9A" w:rsidRDefault="00BA5B9A" w:rsidP="009B531B">
      <w:pPr>
        <w:spacing w:after="150" w:line="330" w:lineRule="atLeast"/>
        <w:rPr>
          <w:rFonts w:ascii="Arial" w:eastAsia="Times New Roman" w:hAnsi="Arial" w:cs="Arial"/>
          <w:color w:val="494949"/>
          <w:sz w:val="24"/>
          <w:szCs w:val="24"/>
        </w:rPr>
      </w:pPr>
    </w:p>
    <w:p w14:paraId="485C3B46" w14:textId="328C01E4"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Name _______________________________________ Job Title _______________________</w:t>
      </w:r>
    </w:p>
    <w:p w14:paraId="155AB63D"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Manager _____________________________________ Department ____________________</w:t>
      </w:r>
    </w:p>
    <w:p w14:paraId="540DF26A"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Date of Hire: _______________ Review Period From: _______________ To ______________</w:t>
      </w:r>
    </w:p>
    <w:p w14:paraId="3619A573" w14:textId="34DDBC8A" w:rsidR="009B531B" w:rsidRDefault="009B531B" w:rsidP="009B531B">
      <w:pPr>
        <w:pBdr>
          <w:bottom w:val="single" w:sz="12" w:space="1" w:color="auto"/>
        </w:pBdr>
        <w:spacing w:after="150" w:line="330" w:lineRule="atLeast"/>
        <w:rPr>
          <w:rFonts w:ascii="Arial" w:eastAsia="Times New Roman" w:hAnsi="Arial" w:cs="Arial"/>
          <w:color w:val="494949"/>
          <w:sz w:val="24"/>
          <w:szCs w:val="24"/>
        </w:rPr>
      </w:pPr>
      <w:r w:rsidRPr="009B531B">
        <w:rPr>
          <w:rFonts w:ascii="Arial" w:eastAsia="Times New Roman" w:hAnsi="Arial" w:cs="Arial"/>
          <w:color w:val="494949"/>
          <w:sz w:val="24"/>
          <w:szCs w:val="24"/>
        </w:rPr>
        <w:t xml:space="preserve">Type of Evaluation: </w:t>
      </w:r>
      <w:proofErr w:type="gramStart"/>
      <w:r w:rsidRPr="009B531B">
        <w:rPr>
          <w:rFonts w:ascii="Arial" w:eastAsia="Times New Roman" w:hAnsi="Arial" w:cs="Arial"/>
          <w:color w:val="494949"/>
          <w:sz w:val="24"/>
          <w:szCs w:val="24"/>
        </w:rPr>
        <w:t>[ ]</w:t>
      </w:r>
      <w:proofErr w:type="gramEnd"/>
      <w:r w:rsidRPr="009B531B">
        <w:rPr>
          <w:rFonts w:ascii="Arial" w:eastAsia="Times New Roman" w:hAnsi="Arial" w:cs="Arial"/>
          <w:color w:val="494949"/>
          <w:sz w:val="24"/>
          <w:szCs w:val="24"/>
        </w:rPr>
        <w:t xml:space="preserve"> Six Month [ ] Annual </w:t>
      </w:r>
    </w:p>
    <w:p w14:paraId="3996BD92" w14:textId="77777777" w:rsidR="00BA5B9A" w:rsidRPr="009B531B" w:rsidRDefault="00BA5B9A" w:rsidP="009B531B">
      <w:pPr>
        <w:pBdr>
          <w:bottom w:val="single" w:sz="12" w:space="1" w:color="auto"/>
        </w:pBdr>
        <w:spacing w:after="150" w:line="330" w:lineRule="atLeast"/>
        <w:rPr>
          <w:rFonts w:ascii="Helvetica" w:eastAsia="Times New Roman" w:hAnsi="Helvetica" w:cs="Helvetica"/>
          <w:color w:val="494949"/>
          <w:sz w:val="24"/>
          <w:szCs w:val="24"/>
        </w:rPr>
      </w:pPr>
    </w:p>
    <w:p w14:paraId="0E6A40E9"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I. Performance of Objectives: </w:t>
      </w:r>
      <w:r w:rsidRPr="009B531B">
        <w:rPr>
          <w:rFonts w:ascii="Arial" w:eastAsia="Times New Roman" w:hAnsi="Arial" w:cs="Arial"/>
          <w:color w:val="494949"/>
          <w:sz w:val="24"/>
          <w:szCs w:val="24"/>
        </w:rPr>
        <w:t xml:space="preserve">Summarize the most important objectives undertaken during the review period and comment on the results achieved. Attach additional sheets as needed. </w:t>
      </w:r>
    </w:p>
    <w:tbl>
      <w:tblPr>
        <w:tblW w:w="0" w:type="auto"/>
        <w:tblCellMar>
          <w:left w:w="0" w:type="dxa"/>
          <w:right w:w="0" w:type="dxa"/>
        </w:tblCellMar>
        <w:tblLook w:val="04A0" w:firstRow="1" w:lastRow="0" w:firstColumn="1" w:lastColumn="0" w:noHBand="0" w:noVBand="1"/>
      </w:tblPr>
      <w:tblGrid>
        <w:gridCol w:w="4151"/>
        <w:gridCol w:w="4199"/>
      </w:tblGrid>
      <w:tr w:rsidR="009B531B" w:rsidRPr="009B531B" w14:paraId="5EC09515" w14:textId="77777777" w:rsidTr="009B531B">
        <w:tc>
          <w:tcPr>
            <w:tcW w:w="4151" w:type="dxa"/>
            <w:tcBorders>
              <w:top w:val="nil"/>
              <w:left w:val="nil"/>
              <w:bottom w:val="nil"/>
              <w:right w:val="nil"/>
            </w:tcBorders>
            <w:shd w:val="clear" w:color="auto" w:fill="auto"/>
            <w:tcMar>
              <w:top w:w="0" w:type="dxa"/>
              <w:left w:w="108" w:type="dxa"/>
              <w:bottom w:w="0" w:type="dxa"/>
              <w:right w:w="108" w:type="dxa"/>
            </w:tcMar>
            <w:hideMark/>
          </w:tcPr>
          <w:p w14:paraId="1D48D3EF"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u w:val="single"/>
              </w:rPr>
              <w:t>Objectives</w:t>
            </w:r>
          </w:p>
        </w:tc>
        <w:tc>
          <w:tcPr>
            <w:tcW w:w="4199" w:type="dxa"/>
            <w:tcBorders>
              <w:top w:val="nil"/>
              <w:left w:val="nil"/>
              <w:bottom w:val="nil"/>
              <w:right w:val="nil"/>
            </w:tcBorders>
            <w:shd w:val="clear" w:color="auto" w:fill="auto"/>
            <w:tcMar>
              <w:top w:w="0" w:type="dxa"/>
              <w:left w:w="108" w:type="dxa"/>
              <w:bottom w:w="0" w:type="dxa"/>
              <w:right w:w="108" w:type="dxa"/>
            </w:tcMar>
            <w:hideMark/>
          </w:tcPr>
          <w:p w14:paraId="0DF72E86"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u w:val="single"/>
              </w:rPr>
              <w:t>Performance Results</w:t>
            </w:r>
          </w:p>
        </w:tc>
      </w:tr>
      <w:tr w:rsidR="009B531B" w:rsidRPr="009B531B" w14:paraId="5EAED06D" w14:textId="77777777" w:rsidTr="009B531B">
        <w:tc>
          <w:tcPr>
            <w:tcW w:w="4151" w:type="dxa"/>
            <w:tcBorders>
              <w:top w:val="nil"/>
              <w:left w:val="nil"/>
              <w:bottom w:val="nil"/>
              <w:right w:val="nil"/>
            </w:tcBorders>
            <w:shd w:val="clear" w:color="auto" w:fill="auto"/>
            <w:tcMar>
              <w:top w:w="0" w:type="dxa"/>
              <w:left w:w="108" w:type="dxa"/>
              <w:bottom w:w="0" w:type="dxa"/>
              <w:right w:w="108" w:type="dxa"/>
            </w:tcMar>
            <w:hideMark/>
          </w:tcPr>
          <w:p w14:paraId="1D242EA2"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1.</w:t>
            </w:r>
          </w:p>
        </w:tc>
        <w:tc>
          <w:tcPr>
            <w:tcW w:w="4199" w:type="dxa"/>
            <w:tcBorders>
              <w:top w:val="nil"/>
              <w:left w:val="nil"/>
              <w:bottom w:val="nil"/>
              <w:right w:val="nil"/>
            </w:tcBorders>
            <w:shd w:val="clear" w:color="auto" w:fill="auto"/>
            <w:tcMar>
              <w:top w:w="0" w:type="dxa"/>
              <w:left w:w="108" w:type="dxa"/>
              <w:bottom w:w="0" w:type="dxa"/>
              <w:right w:w="108" w:type="dxa"/>
            </w:tcMar>
            <w:hideMark/>
          </w:tcPr>
          <w:p w14:paraId="101DB4D4"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1.</w:t>
            </w:r>
          </w:p>
        </w:tc>
      </w:tr>
      <w:tr w:rsidR="009B531B" w:rsidRPr="009B531B" w14:paraId="5CB5896A" w14:textId="77777777" w:rsidTr="009B531B">
        <w:tc>
          <w:tcPr>
            <w:tcW w:w="4151" w:type="dxa"/>
            <w:tcBorders>
              <w:top w:val="nil"/>
              <w:left w:val="nil"/>
              <w:bottom w:val="nil"/>
              <w:right w:val="nil"/>
            </w:tcBorders>
            <w:shd w:val="clear" w:color="auto" w:fill="auto"/>
            <w:tcMar>
              <w:top w:w="0" w:type="dxa"/>
              <w:left w:w="108" w:type="dxa"/>
              <w:bottom w:w="0" w:type="dxa"/>
              <w:right w:w="108" w:type="dxa"/>
            </w:tcMar>
            <w:hideMark/>
          </w:tcPr>
          <w:p w14:paraId="737ED444"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2.</w:t>
            </w:r>
          </w:p>
        </w:tc>
        <w:tc>
          <w:tcPr>
            <w:tcW w:w="4199" w:type="dxa"/>
            <w:tcBorders>
              <w:top w:val="nil"/>
              <w:left w:val="nil"/>
              <w:bottom w:val="nil"/>
              <w:right w:val="nil"/>
            </w:tcBorders>
            <w:shd w:val="clear" w:color="auto" w:fill="auto"/>
            <w:tcMar>
              <w:top w:w="0" w:type="dxa"/>
              <w:left w:w="108" w:type="dxa"/>
              <w:bottom w:w="0" w:type="dxa"/>
              <w:right w:w="108" w:type="dxa"/>
            </w:tcMar>
            <w:hideMark/>
          </w:tcPr>
          <w:p w14:paraId="63A2196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2.</w:t>
            </w:r>
          </w:p>
        </w:tc>
      </w:tr>
      <w:tr w:rsidR="009B531B" w:rsidRPr="009B531B" w14:paraId="0B7617B0" w14:textId="77777777" w:rsidTr="009B531B">
        <w:tc>
          <w:tcPr>
            <w:tcW w:w="4151" w:type="dxa"/>
            <w:tcBorders>
              <w:top w:val="nil"/>
              <w:left w:val="nil"/>
              <w:bottom w:val="nil"/>
              <w:right w:val="nil"/>
            </w:tcBorders>
            <w:shd w:val="clear" w:color="auto" w:fill="auto"/>
            <w:tcMar>
              <w:top w:w="0" w:type="dxa"/>
              <w:left w:w="108" w:type="dxa"/>
              <w:bottom w:w="0" w:type="dxa"/>
              <w:right w:w="108" w:type="dxa"/>
            </w:tcMar>
            <w:hideMark/>
          </w:tcPr>
          <w:p w14:paraId="3B65912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3.</w:t>
            </w:r>
          </w:p>
        </w:tc>
        <w:tc>
          <w:tcPr>
            <w:tcW w:w="4199" w:type="dxa"/>
            <w:tcBorders>
              <w:top w:val="nil"/>
              <w:left w:val="nil"/>
              <w:bottom w:val="nil"/>
              <w:right w:val="nil"/>
            </w:tcBorders>
            <w:shd w:val="clear" w:color="auto" w:fill="auto"/>
            <w:tcMar>
              <w:top w:w="0" w:type="dxa"/>
              <w:left w:w="108" w:type="dxa"/>
              <w:bottom w:w="0" w:type="dxa"/>
              <w:right w:w="108" w:type="dxa"/>
            </w:tcMar>
            <w:hideMark/>
          </w:tcPr>
          <w:p w14:paraId="427E89B7"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3.</w:t>
            </w:r>
          </w:p>
        </w:tc>
      </w:tr>
      <w:tr w:rsidR="009B531B" w:rsidRPr="009B531B" w14:paraId="151935A9" w14:textId="77777777" w:rsidTr="009B531B">
        <w:tc>
          <w:tcPr>
            <w:tcW w:w="4151" w:type="dxa"/>
            <w:tcBorders>
              <w:top w:val="nil"/>
              <w:left w:val="nil"/>
              <w:bottom w:val="nil"/>
              <w:right w:val="nil"/>
            </w:tcBorders>
            <w:shd w:val="clear" w:color="auto" w:fill="auto"/>
            <w:tcMar>
              <w:top w:w="0" w:type="dxa"/>
              <w:left w:w="108" w:type="dxa"/>
              <w:bottom w:w="0" w:type="dxa"/>
              <w:right w:w="108" w:type="dxa"/>
            </w:tcMar>
            <w:hideMark/>
          </w:tcPr>
          <w:p w14:paraId="4C77651F"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4.</w:t>
            </w:r>
          </w:p>
        </w:tc>
        <w:tc>
          <w:tcPr>
            <w:tcW w:w="4199" w:type="dxa"/>
            <w:tcBorders>
              <w:top w:val="nil"/>
              <w:left w:val="nil"/>
              <w:bottom w:val="nil"/>
              <w:right w:val="nil"/>
            </w:tcBorders>
            <w:shd w:val="clear" w:color="auto" w:fill="auto"/>
            <w:tcMar>
              <w:top w:w="0" w:type="dxa"/>
              <w:left w:w="108" w:type="dxa"/>
              <w:bottom w:w="0" w:type="dxa"/>
              <w:right w:w="108" w:type="dxa"/>
            </w:tcMar>
            <w:hideMark/>
          </w:tcPr>
          <w:p w14:paraId="1B6F3A3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4.</w:t>
            </w:r>
          </w:p>
        </w:tc>
      </w:tr>
      <w:tr w:rsidR="009B531B" w:rsidRPr="009B531B" w14:paraId="41869CBE" w14:textId="77777777" w:rsidTr="009B531B">
        <w:tc>
          <w:tcPr>
            <w:tcW w:w="4151" w:type="dxa"/>
            <w:tcBorders>
              <w:top w:val="nil"/>
              <w:left w:val="nil"/>
              <w:bottom w:val="nil"/>
              <w:right w:val="nil"/>
            </w:tcBorders>
            <w:shd w:val="clear" w:color="auto" w:fill="auto"/>
            <w:tcMar>
              <w:top w:w="0" w:type="dxa"/>
              <w:left w:w="108" w:type="dxa"/>
              <w:bottom w:w="0" w:type="dxa"/>
              <w:right w:w="108" w:type="dxa"/>
            </w:tcMar>
            <w:hideMark/>
          </w:tcPr>
          <w:p w14:paraId="032C5A8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5.</w:t>
            </w:r>
          </w:p>
        </w:tc>
        <w:tc>
          <w:tcPr>
            <w:tcW w:w="4199" w:type="dxa"/>
            <w:tcBorders>
              <w:top w:val="nil"/>
              <w:left w:val="nil"/>
              <w:bottom w:val="nil"/>
              <w:right w:val="nil"/>
            </w:tcBorders>
            <w:shd w:val="clear" w:color="auto" w:fill="auto"/>
            <w:tcMar>
              <w:top w:w="0" w:type="dxa"/>
              <w:left w:w="108" w:type="dxa"/>
              <w:bottom w:w="0" w:type="dxa"/>
              <w:right w:w="108" w:type="dxa"/>
            </w:tcMar>
            <w:hideMark/>
          </w:tcPr>
          <w:p w14:paraId="5799C77B"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5.</w:t>
            </w:r>
          </w:p>
        </w:tc>
      </w:tr>
    </w:tbl>
    <w:p w14:paraId="51A9A7EF" w14:textId="77777777" w:rsidR="009B531B" w:rsidRPr="009B531B" w:rsidRDefault="009B531B" w:rsidP="009B531B">
      <w:pPr>
        <w:spacing w:before="300" w:after="300" w:line="240" w:lineRule="auto"/>
        <w:jc w:val="center"/>
        <w:rPr>
          <w:rFonts w:ascii="Helvetica" w:eastAsia="Times New Roman" w:hAnsi="Helvetica" w:cs="Helvetica"/>
          <w:color w:val="494949"/>
          <w:sz w:val="24"/>
          <w:szCs w:val="24"/>
        </w:rPr>
      </w:pPr>
      <w:r w:rsidRPr="009B531B">
        <w:rPr>
          <w:rFonts w:ascii="Helvetica" w:eastAsia="Times New Roman" w:hAnsi="Helvetica" w:cs="Helvetica"/>
          <w:color w:val="494949"/>
          <w:sz w:val="24"/>
          <w:szCs w:val="24"/>
        </w:rPr>
        <w:t> </w:t>
      </w:r>
    </w:p>
    <w:p w14:paraId="749C5297"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II. Methods Used to Achieve Results:</w:t>
      </w:r>
      <w:r w:rsidRPr="009B531B">
        <w:rPr>
          <w:rFonts w:ascii="Arial" w:eastAsia="Times New Roman" w:hAnsi="Arial" w:cs="Arial"/>
          <w:color w:val="494949"/>
          <w:sz w:val="24"/>
          <w:szCs w:val="24"/>
        </w:rPr>
        <w:t xml:space="preserve"> Consider those behaviors that are critical to job success. </w:t>
      </w:r>
    </w:p>
    <w:p w14:paraId="2C1951BC"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A. Job Knowledge:</w:t>
      </w:r>
      <w:r w:rsidRPr="009B531B">
        <w:rPr>
          <w:rFonts w:ascii="Arial" w:eastAsia="Times New Roman" w:hAnsi="Arial" w:cs="Arial"/>
          <w:color w:val="494949"/>
          <w:sz w:val="24"/>
          <w:szCs w:val="24"/>
        </w:rPr>
        <w:t xml:space="preserve"> Technical knowledge and skills, analytical ability, problem-solving skills. </w:t>
      </w:r>
    </w:p>
    <w:p w14:paraId="62615BE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 xml:space="preserve">Comments: </w:t>
      </w:r>
    </w:p>
    <w:p w14:paraId="4C0FBF7A"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B. Communications:</w:t>
      </w:r>
      <w:r w:rsidRPr="009B531B">
        <w:rPr>
          <w:rFonts w:ascii="Arial" w:eastAsia="Times New Roman" w:hAnsi="Arial" w:cs="Arial"/>
          <w:color w:val="494949"/>
          <w:sz w:val="24"/>
          <w:szCs w:val="24"/>
        </w:rPr>
        <w:t xml:space="preserve"> Verbal and written communications, presentation skills, and listening skills. Are communications clear, concise, courteous? </w:t>
      </w:r>
    </w:p>
    <w:p w14:paraId="13319040"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r w:rsidRPr="009B531B">
        <w:rPr>
          <w:rFonts w:ascii="Arial" w:eastAsia="Times New Roman" w:hAnsi="Arial" w:cs="Arial"/>
          <w:color w:val="494949"/>
          <w:sz w:val="24"/>
          <w:szCs w:val="24"/>
          <w:u w:val="single"/>
        </w:rPr>
        <w:t>:</w:t>
      </w:r>
    </w:p>
    <w:p w14:paraId="6F77B46C"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C. Quality of Work:</w:t>
      </w:r>
      <w:r w:rsidRPr="009B531B">
        <w:rPr>
          <w:rFonts w:ascii="Arial" w:eastAsia="Times New Roman" w:hAnsi="Arial" w:cs="Arial"/>
          <w:color w:val="494949"/>
          <w:sz w:val="24"/>
          <w:szCs w:val="24"/>
        </w:rPr>
        <w:t xml:space="preserve"> Accuracy, neatness, thoroughness, completeness of work. </w:t>
      </w:r>
    </w:p>
    <w:p w14:paraId="5E5196E2"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7B163B7B"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D. Quantity of Work: </w:t>
      </w:r>
      <w:r w:rsidRPr="009B531B">
        <w:rPr>
          <w:rFonts w:ascii="Arial" w:eastAsia="Times New Roman" w:hAnsi="Arial" w:cs="Arial"/>
          <w:color w:val="494949"/>
          <w:sz w:val="24"/>
          <w:szCs w:val="24"/>
        </w:rPr>
        <w:t xml:space="preserve">Work output, speed, timeliness, effectiveness. Work habits. </w:t>
      </w:r>
    </w:p>
    <w:p w14:paraId="1EF4E6A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34417002"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E. Dependability:</w:t>
      </w:r>
      <w:r w:rsidRPr="009B531B">
        <w:rPr>
          <w:rFonts w:ascii="Arial" w:eastAsia="Times New Roman" w:hAnsi="Arial" w:cs="Arial"/>
          <w:color w:val="494949"/>
          <w:sz w:val="24"/>
          <w:szCs w:val="24"/>
        </w:rPr>
        <w:t xml:space="preserve"> How reliable is the employee in completing assignments and meeting deadlines? Attendance? Punctuality?</w:t>
      </w:r>
    </w:p>
    <w:p w14:paraId="4D72C050"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464890C2"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lastRenderedPageBreak/>
        <w:t xml:space="preserve">F. Interpersonal Skills: </w:t>
      </w:r>
      <w:r w:rsidRPr="009B531B">
        <w:rPr>
          <w:rFonts w:ascii="Arial" w:eastAsia="Times New Roman" w:hAnsi="Arial" w:cs="Arial"/>
          <w:color w:val="494949"/>
          <w:sz w:val="24"/>
          <w:szCs w:val="24"/>
        </w:rPr>
        <w:t xml:space="preserve">Does employee work harmoniously and effectively with subordinates, peers, supervisors, and the public? Team player? Shares information with others as needed? Resolve conflicts? Welcomes and seeks constructive feedback on own performance? Cooperative? </w:t>
      </w:r>
    </w:p>
    <w:p w14:paraId="68E63831"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6306A835"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G. Initiative: </w:t>
      </w:r>
      <w:r w:rsidRPr="009B531B">
        <w:rPr>
          <w:rFonts w:ascii="Arial" w:eastAsia="Times New Roman" w:hAnsi="Arial" w:cs="Arial"/>
          <w:color w:val="494949"/>
          <w:sz w:val="24"/>
          <w:szCs w:val="24"/>
        </w:rPr>
        <w:t xml:space="preserve">Does employee work independently? Solves problems? Assumes additional responsibility? Looks for more efficient and cost-effective ways? </w:t>
      </w:r>
    </w:p>
    <w:p w14:paraId="116FF57D"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0F297609"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H. Adaptability: </w:t>
      </w:r>
      <w:r w:rsidRPr="009B531B">
        <w:rPr>
          <w:rFonts w:ascii="Arial" w:eastAsia="Times New Roman" w:hAnsi="Arial" w:cs="Arial"/>
          <w:color w:val="494949"/>
          <w:sz w:val="24"/>
          <w:szCs w:val="24"/>
        </w:rPr>
        <w:t xml:space="preserve">Is employee able to adjust to a variety of situations? Flexible? </w:t>
      </w:r>
    </w:p>
    <w:p w14:paraId="44A1DE8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10E2E824"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I. Decision Making:</w:t>
      </w:r>
      <w:r w:rsidRPr="009B531B">
        <w:rPr>
          <w:rFonts w:ascii="Arial" w:eastAsia="Times New Roman" w:hAnsi="Arial" w:cs="Arial"/>
          <w:color w:val="494949"/>
          <w:sz w:val="24"/>
          <w:szCs w:val="24"/>
        </w:rPr>
        <w:t xml:space="preserve"> Uses logical and sound judgment. </w:t>
      </w:r>
    </w:p>
    <w:p w14:paraId="6BF073A9"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0291F849"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J. Other Factors Relevant to the Position:</w:t>
      </w:r>
    </w:p>
    <w:p w14:paraId="34EEAC90"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435ED1F4"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III. Performance Improvements:</w:t>
      </w:r>
    </w:p>
    <w:p w14:paraId="27A94C9E"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 xml:space="preserve">Briefly identify areas showing improvement or areas that required attention from the last review. </w:t>
      </w:r>
    </w:p>
    <w:p w14:paraId="24ED0E1C"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IV. Employees Strengths:</w:t>
      </w:r>
    </w:p>
    <w:p w14:paraId="3543114E"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68FB9B99"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VI. Recommendations: </w:t>
      </w:r>
      <w:r w:rsidRPr="009B531B">
        <w:rPr>
          <w:rFonts w:ascii="Arial" w:eastAsia="Times New Roman" w:hAnsi="Arial" w:cs="Arial"/>
          <w:color w:val="494949"/>
          <w:sz w:val="24"/>
          <w:szCs w:val="24"/>
        </w:rPr>
        <w:t xml:space="preserve">What are the major goals and accountabilities for the next review period? What are the priorities for the next 6 months? </w:t>
      </w:r>
    </w:p>
    <w:p w14:paraId="178D3A9D"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VII. Developmental Plans:</w:t>
      </w:r>
      <w:r w:rsidRPr="009B531B">
        <w:rPr>
          <w:rFonts w:ascii="Arial" w:eastAsia="Times New Roman" w:hAnsi="Arial" w:cs="Arial"/>
          <w:color w:val="494949"/>
          <w:sz w:val="24"/>
          <w:szCs w:val="24"/>
        </w:rPr>
        <w:t xml:space="preserve"> What is the plan to build on performance and to support continued professional development? What actions can be taken to improve performance? Are there on-the-job activities or outside programs or training that would help the employee? </w:t>
      </w:r>
    </w:p>
    <w:p w14:paraId="6296ACDC" w14:textId="261E564D" w:rsidR="009B531B" w:rsidRPr="009B531B" w:rsidRDefault="00BA5B9A" w:rsidP="009B531B">
      <w:pPr>
        <w:spacing w:before="300" w:after="300" w:line="240" w:lineRule="auto"/>
        <w:jc w:val="center"/>
        <w:rPr>
          <w:rFonts w:ascii="Helvetica" w:eastAsia="Times New Roman" w:hAnsi="Helvetica" w:cs="Helvetica"/>
          <w:color w:val="494949"/>
          <w:sz w:val="24"/>
          <w:szCs w:val="24"/>
        </w:rPr>
      </w:pPr>
      <w:r>
        <w:rPr>
          <w:rFonts w:ascii="Arial" w:eastAsia="Times New Roman" w:hAnsi="Arial" w:cs="Arial"/>
          <w:color w:val="494949"/>
          <w:sz w:val="24"/>
          <w:szCs w:val="24"/>
        </w:rPr>
        <w:t>*******************************************************************************************************************</w:t>
      </w:r>
    </w:p>
    <w:p w14:paraId="49725DA5"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For Supervisory Employees</w:t>
      </w:r>
    </w:p>
    <w:p w14:paraId="437F681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 xml:space="preserve">This section should be completed on those employees who have supervisory responsibilities. Use the comment section to explain strengths and weaknesses in each area. List specific action needed to correct any deficiencies. </w:t>
      </w:r>
    </w:p>
    <w:p w14:paraId="09C942CE"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1. Planning and Organization: </w:t>
      </w:r>
      <w:r w:rsidRPr="009B531B">
        <w:rPr>
          <w:rFonts w:ascii="Arial" w:eastAsia="Times New Roman" w:hAnsi="Arial" w:cs="Arial"/>
          <w:color w:val="494949"/>
          <w:sz w:val="24"/>
          <w:szCs w:val="24"/>
        </w:rPr>
        <w:t xml:space="preserve">Forecasting, setting objectives, anticipating changes; securing and budgeting resources, structuring tasks, establishing priorities. </w:t>
      </w:r>
    </w:p>
    <w:p w14:paraId="09148366"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73019A1F"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2. Leadership:</w:t>
      </w:r>
      <w:r w:rsidRPr="009B531B">
        <w:rPr>
          <w:rFonts w:ascii="Arial" w:eastAsia="Times New Roman" w:hAnsi="Arial" w:cs="Arial"/>
          <w:color w:val="494949"/>
          <w:sz w:val="24"/>
          <w:szCs w:val="24"/>
        </w:rPr>
        <w:t xml:space="preserve"> Ability to take charge. Select, direct, and coordinate activities of others to do better work, assume more responsibility, or prepare for future job opportunities. Coach, motivate, develop others. Serve as a role model. Make decisions, communicate. </w:t>
      </w:r>
    </w:p>
    <w:p w14:paraId="1F828EB3"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lastRenderedPageBreak/>
        <w:t>Comments:</w:t>
      </w:r>
    </w:p>
    <w:p w14:paraId="6EA9312E"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3. Control:</w:t>
      </w:r>
      <w:r w:rsidRPr="009B531B">
        <w:rPr>
          <w:rFonts w:ascii="Arial" w:eastAsia="Times New Roman" w:hAnsi="Arial" w:cs="Arial"/>
          <w:color w:val="494949"/>
          <w:sz w:val="24"/>
          <w:szCs w:val="24"/>
        </w:rPr>
        <w:t xml:space="preserve"> Select control points, measure and report results, evaluate and correct performance, direct policy and procedure, operate within budget. </w:t>
      </w:r>
    </w:p>
    <w:p w14:paraId="6BD0AED7"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Comments:</w:t>
      </w:r>
    </w:p>
    <w:p w14:paraId="3FD05522"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u w:val="single"/>
        </w:rPr>
        <w:t>Definition of Performance Ratings:</w:t>
      </w:r>
    </w:p>
    <w:p w14:paraId="365EC9E7"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Exceptional: </w:t>
      </w:r>
      <w:r w:rsidRPr="009B531B">
        <w:rPr>
          <w:rFonts w:ascii="Arial" w:eastAsia="Times New Roman" w:hAnsi="Arial" w:cs="Arial"/>
          <w:color w:val="494949"/>
          <w:sz w:val="24"/>
          <w:szCs w:val="24"/>
        </w:rPr>
        <w:t xml:space="preserve">Employee consistently exceeds performance objectives with virtually no detected preventable/controllable errors. Makes significant contributions well beyond normal job responsibilities. Individual requires little direction or supervision. </w:t>
      </w:r>
    </w:p>
    <w:p w14:paraId="6D746082"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Exceeds Objectives: </w:t>
      </w:r>
      <w:r w:rsidRPr="009B531B">
        <w:rPr>
          <w:rFonts w:ascii="Arial" w:eastAsia="Times New Roman" w:hAnsi="Arial" w:cs="Arial"/>
          <w:color w:val="494949"/>
          <w:sz w:val="24"/>
          <w:szCs w:val="24"/>
        </w:rPr>
        <w:t xml:space="preserve">Employee exceeds performance objectives on a regular basis. Employee is making a valuable contribution to the company. Errors are infrequent and are typically detected and corrected by the employee. </w:t>
      </w:r>
    </w:p>
    <w:p w14:paraId="24A740E8"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Expected Performance: </w:t>
      </w:r>
      <w:r w:rsidRPr="009B531B">
        <w:rPr>
          <w:rFonts w:ascii="Arial" w:eastAsia="Times New Roman" w:hAnsi="Arial" w:cs="Arial"/>
          <w:color w:val="494949"/>
          <w:sz w:val="24"/>
          <w:szCs w:val="24"/>
        </w:rPr>
        <w:t xml:space="preserve">Employee consistently meets but does not exceed performance objectives. Employee is fully competent and is satisfactorily performing the job. </w:t>
      </w:r>
    </w:p>
    <w:p w14:paraId="3F71CA7D"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Marginal/Needs Improvement: </w:t>
      </w:r>
      <w:r w:rsidRPr="009B531B">
        <w:rPr>
          <w:rFonts w:ascii="Arial" w:eastAsia="Times New Roman" w:hAnsi="Arial" w:cs="Arial"/>
          <w:color w:val="494949"/>
          <w:sz w:val="24"/>
          <w:szCs w:val="24"/>
        </w:rPr>
        <w:t xml:space="preserve">Employee does not adequately accomplish objectives nor fulfill all responsibilities; must improve performance within a designated time period. Or, the employee is new to the position and tasks presently assigned are adequately performed as expected. </w:t>
      </w:r>
    </w:p>
    <w:p w14:paraId="0B71FED2"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Unsatisfactory: </w:t>
      </w:r>
      <w:r w:rsidRPr="009B531B">
        <w:rPr>
          <w:rFonts w:ascii="Arial" w:eastAsia="Times New Roman" w:hAnsi="Arial" w:cs="Arial"/>
          <w:color w:val="494949"/>
          <w:sz w:val="24"/>
          <w:szCs w:val="24"/>
        </w:rPr>
        <w:t xml:space="preserve">Unacceptable performance; below expectations. Employee does not accomplish most or all position objectives. </w:t>
      </w:r>
    </w:p>
    <w:p w14:paraId="2F4976DC"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Not Applicable/NA: </w:t>
      </w:r>
      <w:r w:rsidRPr="009B531B">
        <w:rPr>
          <w:rFonts w:ascii="Arial" w:eastAsia="Times New Roman" w:hAnsi="Arial" w:cs="Arial"/>
          <w:color w:val="494949"/>
          <w:sz w:val="24"/>
          <w:szCs w:val="24"/>
        </w:rPr>
        <w:t xml:space="preserve">Category does not apply. </w:t>
      </w:r>
    </w:p>
    <w:p w14:paraId="3061B515"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V. Overall Performance Rating:</w:t>
      </w:r>
      <w:r w:rsidRPr="009B531B">
        <w:rPr>
          <w:rFonts w:ascii="Arial" w:eastAsia="Times New Roman" w:hAnsi="Arial" w:cs="Arial"/>
          <w:color w:val="494949"/>
          <w:sz w:val="24"/>
          <w:szCs w:val="24"/>
        </w:rPr>
        <w:t xml:space="preserve"> Consider all performance criteria and indicate overall rating, using definitions of performance levels above as a guide. </w:t>
      </w:r>
    </w:p>
    <w:p w14:paraId="2F6CB455" w14:textId="77777777" w:rsidR="009B531B" w:rsidRPr="009B531B" w:rsidRDefault="009B531B" w:rsidP="009B531B">
      <w:pPr>
        <w:spacing w:after="150" w:line="330" w:lineRule="atLeast"/>
        <w:rPr>
          <w:rFonts w:ascii="Helvetica" w:eastAsia="Times New Roman" w:hAnsi="Helvetica" w:cs="Helvetica"/>
          <w:color w:val="494949"/>
          <w:sz w:val="24"/>
          <w:szCs w:val="24"/>
        </w:rPr>
      </w:pPr>
      <w:proofErr w:type="gramStart"/>
      <w:r w:rsidRPr="009B531B">
        <w:rPr>
          <w:rFonts w:ascii="Arial" w:eastAsia="Times New Roman" w:hAnsi="Arial" w:cs="Arial"/>
          <w:color w:val="494949"/>
          <w:sz w:val="24"/>
          <w:szCs w:val="24"/>
        </w:rPr>
        <w:t>[ ]Exceptional</w:t>
      </w:r>
      <w:proofErr w:type="gramEnd"/>
      <w:r w:rsidRPr="009B531B">
        <w:rPr>
          <w:rFonts w:ascii="Arial" w:eastAsia="Times New Roman" w:hAnsi="Arial" w:cs="Arial"/>
          <w:color w:val="494949"/>
          <w:sz w:val="24"/>
          <w:szCs w:val="24"/>
        </w:rPr>
        <w:t xml:space="preserve"> </w:t>
      </w:r>
    </w:p>
    <w:p w14:paraId="784EE237" w14:textId="77777777" w:rsidR="009B531B" w:rsidRPr="009B531B" w:rsidRDefault="009B531B" w:rsidP="009B531B">
      <w:pPr>
        <w:spacing w:after="150" w:line="330" w:lineRule="atLeast"/>
        <w:rPr>
          <w:rFonts w:ascii="Helvetica" w:eastAsia="Times New Roman" w:hAnsi="Helvetica" w:cs="Helvetica"/>
          <w:color w:val="494949"/>
          <w:sz w:val="24"/>
          <w:szCs w:val="24"/>
        </w:rPr>
      </w:pPr>
      <w:proofErr w:type="gramStart"/>
      <w:r w:rsidRPr="009B531B">
        <w:rPr>
          <w:rFonts w:ascii="Arial" w:eastAsia="Times New Roman" w:hAnsi="Arial" w:cs="Arial"/>
          <w:color w:val="494949"/>
          <w:sz w:val="24"/>
          <w:szCs w:val="24"/>
        </w:rPr>
        <w:t>[ ]Exceeds</w:t>
      </w:r>
      <w:proofErr w:type="gramEnd"/>
      <w:r w:rsidRPr="009B531B">
        <w:rPr>
          <w:rFonts w:ascii="Arial" w:eastAsia="Times New Roman" w:hAnsi="Arial" w:cs="Arial"/>
          <w:color w:val="494949"/>
          <w:sz w:val="24"/>
          <w:szCs w:val="24"/>
        </w:rPr>
        <w:t xml:space="preserve"> Objectives </w:t>
      </w:r>
    </w:p>
    <w:p w14:paraId="054940CF" w14:textId="77777777" w:rsidR="009B531B" w:rsidRPr="009B531B" w:rsidRDefault="009B531B" w:rsidP="009B531B">
      <w:pPr>
        <w:spacing w:after="150" w:line="330" w:lineRule="atLeast"/>
        <w:rPr>
          <w:rFonts w:ascii="Helvetica" w:eastAsia="Times New Roman" w:hAnsi="Helvetica" w:cs="Helvetica"/>
          <w:color w:val="494949"/>
          <w:sz w:val="24"/>
          <w:szCs w:val="24"/>
        </w:rPr>
      </w:pPr>
      <w:proofErr w:type="gramStart"/>
      <w:r w:rsidRPr="009B531B">
        <w:rPr>
          <w:rFonts w:ascii="Arial" w:eastAsia="Times New Roman" w:hAnsi="Arial" w:cs="Arial"/>
          <w:color w:val="494949"/>
          <w:sz w:val="24"/>
          <w:szCs w:val="24"/>
        </w:rPr>
        <w:t>[ ]Expected</w:t>
      </w:r>
      <w:proofErr w:type="gramEnd"/>
      <w:r w:rsidRPr="009B531B">
        <w:rPr>
          <w:rFonts w:ascii="Arial" w:eastAsia="Times New Roman" w:hAnsi="Arial" w:cs="Arial"/>
          <w:color w:val="494949"/>
          <w:sz w:val="24"/>
          <w:szCs w:val="24"/>
        </w:rPr>
        <w:t xml:space="preserve"> Performance </w:t>
      </w:r>
    </w:p>
    <w:p w14:paraId="6647FD2B" w14:textId="77777777" w:rsidR="009B531B" w:rsidRPr="009B531B" w:rsidRDefault="009B531B" w:rsidP="009B531B">
      <w:pPr>
        <w:spacing w:after="150" w:line="330" w:lineRule="atLeast"/>
        <w:rPr>
          <w:rFonts w:ascii="Helvetica" w:eastAsia="Times New Roman" w:hAnsi="Helvetica" w:cs="Helvetica"/>
          <w:color w:val="494949"/>
          <w:sz w:val="24"/>
          <w:szCs w:val="24"/>
        </w:rPr>
      </w:pPr>
      <w:proofErr w:type="gramStart"/>
      <w:r w:rsidRPr="009B531B">
        <w:rPr>
          <w:rFonts w:ascii="Arial" w:eastAsia="Times New Roman" w:hAnsi="Arial" w:cs="Arial"/>
          <w:color w:val="494949"/>
          <w:sz w:val="24"/>
          <w:szCs w:val="24"/>
        </w:rPr>
        <w:t>[ ]Marginal</w:t>
      </w:r>
      <w:proofErr w:type="gramEnd"/>
      <w:r w:rsidRPr="009B531B">
        <w:rPr>
          <w:rFonts w:ascii="Arial" w:eastAsia="Times New Roman" w:hAnsi="Arial" w:cs="Arial"/>
          <w:color w:val="494949"/>
          <w:sz w:val="24"/>
          <w:szCs w:val="24"/>
        </w:rPr>
        <w:t xml:space="preserve">/Needs Improvement </w:t>
      </w:r>
    </w:p>
    <w:p w14:paraId="72C84EC2" w14:textId="77777777" w:rsidR="009B531B" w:rsidRPr="009B531B" w:rsidRDefault="009B531B" w:rsidP="009B531B">
      <w:pPr>
        <w:spacing w:after="150" w:line="330" w:lineRule="atLeast"/>
        <w:rPr>
          <w:rFonts w:ascii="Helvetica" w:eastAsia="Times New Roman" w:hAnsi="Helvetica" w:cs="Helvetica"/>
          <w:color w:val="494949"/>
          <w:sz w:val="24"/>
          <w:szCs w:val="24"/>
        </w:rPr>
      </w:pPr>
      <w:proofErr w:type="gramStart"/>
      <w:r w:rsidRPr="009B531B">
        <w:rPr>
          <w:rFonts w:ascii="Arial" w:eastAsia="Times New Roman" w:hAnsi="Arial" w:cs="Arial"/>
          <w:color w:val="494949"/>
          <w:sz w:val="24"/>
          <w:szCs w:val="24"/>
        </w:rPr>
        <w:t>[ ]Unsatisfactory</w:t>
      </w:r>
      <w:proofErr w:type="gramEnd"/>
    </w:p>
    <w:p w14:paraId="09825726"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b/>
          <w:bCs/>
          <w:color w:val="494949"/>
          <w:sz w:val="24"/>
          <w:szCs w:val="24"/>
        </w:rPr>
        <w:t xml:space="preserve">VIII. Employee Acknowledgment: </w:t>
      </w:r>
    </w:p>
    <w:p w14:paraId="68560B38" w14:textId="77777777" w:rsidR="009B531B" w:rsidRPr="009B531B" w:rsidRDefault="009B531B" w:rsidP="009B531B">
      <w:pPr>
        <w:spacing w:after="150" w:line="330" w:lineRule="atLeast"/>
        <w:rPr>
          <w:rFonts w:ascii="Helvetica" w:eastAsia="Times New Roman" w:hAnsi="Helvetica" w:cs="Helvetica"/>
          <w:color w:val="494949"/>
          <w:sz w:val="24"/>
          <w:szCs w:val="24"/>
        </w:rPr>
      </w:pPr>
      <w:proofErr w:type="gramStart"/>
      <w:r w:rsidRPr="009B531B">
        <w:rPr>
          <w:rFonts w:ascii="Arial" w:eastAsia="Times New Roman" w:hAnsi="Arial" w:cs="Arial"/>
          <w:color w:val="494949"/>
          <w:sz w:val="24"/>
          <w:szCs w:val="24"/>
        </w:rPr>
        <w:t>[ ]</w:t>
      </w:r>
      <w:proofErr w:type="gramEnd"/>
      <w:r w:rsidRPr="009B531B">
        <w:rPr>
          <w:rFonts w:ascii="Arial" w:eastAsia="Times New Roman" w:hAnsi="Arial" w:cs="Arial"/>
          <w:color w:val="494949"/>
          <w:sz w:val="24"/>
          <w:szCs w:val="24"/>
        </w:rPr>
        <w:t xml:space="preserve"> I have read my job description, understand the principal accountabilities of my position, and understand that this appraisal is based upon my performance in my position. </w:t>
      </w:r>
    </w:p>
    <w:p w14:paraId="47F948F2" w14:textId="77777777" w:rsidR="009B531B" w:rsidRPr="009B531B" w:rsidRDefault="009B531B" w:rsidP="009B531B">
      <w:pPr>
        <w:spacing w:after="150" w:line="330" w:lineRule="atLeast"/>
        <w:rPr>
          <w:rFonts w:ascii="Helvetica" w:eastAsia="Times New Roman" w:hAnsi="Helvetica" w:cs="Helvetica"/>
          <w:color w:val="494949"/>
          <w:sz w:val="24"/>
          <w:szCs w:val="24"/>
        </w:rPr>
      </w:pPr>
      <w:proofErr w:type="gramStart"/>
      <w:r w:rsidRPr="009B531B">
        <w:rPr>
          <w:rFonts w:ascii="Arial" w:eastAsia="Times New Roman" w:hAnsi="Arial" w:cs="Arial"/>
          <w:color w:val="494949"/>
          <w:sz w:val="24"/>
          <w:szCs w:val="24"/>
        </w:rPr>
        <w:t>[ ]</w:t>
      </w:r>
      <w:proofErr w:type="gramEnd"/>
      <w:r w:rsidRPr="009B531B">
        <w:rPr>
          <w:rFonts w:ascii="Arial" w:eastAsia="Times New Roman" w:hAnsi="Arial" w:cs="Arial"/>
          <w:color w:val="494949"/>
          <w:sz w:val="24"/>
          <w:szCs w:val="24"/>
        </w:rPr>
        <w:t xml:space="preserve"> I have read the appraisal and have discussed its contents with my supervisor. I wish to make the following comments: </w:t>
      </w:r>
    </w:p>
    <w:p w14:paraId="41705171"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 xml:space="preserve">Employee </w:t>
      </w:r>
      <w:proofErr w:type="gramStart"/>
      <w:r w:rsidRPr="009B531B">
        <w:rPr>
          <w:rFonts w:ascii="Arial" w:eastAsia="Times New Roman" w:hAnsi="Arial" w:cs="Arial"/>
          <w:color w:val="494949"/>
          <w:sz w:val="24"/>
          <w:szCs w:val="24"/>
        </w:rPr>
        <w:t>Signature:_</w:t>
      </w:r>
      <w:proofErr w:type="gramEnd"/>
      <w:r w:rsidRPr="009B531B">
        <w:rPr>
          <w:rFonts w:ascii="Arial" w:eastAsia="Times New Roman" w:hAnsi="Arial" w:cs="Arial"/>
          <w:color w:val="494949"/>
          <w:sz w:val="24"/>
          <w:szCs w:val="24"/>
        </w:rPr>
        <w:t>___________________________________________ Date __________</w:t>
      </w:r>
    </w:p>
    <w:p w14:paraId="0CF13A9D" w14:textId="77777777" w:rsidR="009B531B" w:rsidRPr="009B531B" w:rsidRDefault="009B531B" w:rsidP="009B531B">
      <w:pPr>
        <w:spacing w:after="150" w:line="330" w:lineRule="atLeast"/>
        <w:rPr>
          <w:rFonts w:ascii="Helvetica" w:eastAsia="Times New Roman" w:hAnsi="Helvetica" w:cs="Helvetica"/>
          <w:color w:val="494949"/>
          <w:sz w:val="24"/>
          <w:szCs w:val="24"/>
        </w:rPr>
      </w:pPr>
      <w:r w:rsidRPr="009B531B">
        <w:rPr>
          <w:rFonts w:ascii="Arial" w:eastAsia="Times New Roman" w:hAnsi="Arial" w:cs="Arial"/>
          <w:color w:val="494949"/>
          <w:sz w:val="24"/>
          <w:szCs w:val="24"/>
        </w:rPr>
        <w:t xml:space="preserve">Supervisor </w:t>
      </w:r>
      <w:proofErr w:type="gramStart"/>
      <w:r w:rsidRPr="009B531B">
        <w:rPr>
          <w:rFonts w:ascii="Arial" w:eastAsia="Times New Roman" w:hAnsi="Arial" w:cs="Arial"/>
          <w:color w:val="494949"/>
          <w:sz w:val="24"/>
          <w:szCs w:val="24"/>
        </w:rPr>
        <w:t>Signature:_</w:t>
      </w:r>
      <w:proofErr w:type="gramEnd"/>
      <w:r w:rsidRPr="009B531B">
        <w:rPr>
          <w:rFonts w:ascii="Arial" w:eastAsia="Times New Roman" w:hAnsi="Arial" w:cs="Arial"/>
          <w:color w:val="494949"/>
          <w:sz w:val="24"/>
          <w:szCs w:val="24"/>
        </w:rPr>
        <w:t>___________________________________________ Date __________</w:t>
      </w:r>
    </w:p>
    <w:p w14:paraId="1D62555B" w14:textId="77777777" w:rsidR="009B531B" w:rsidRDefault="009B531B"/>
    <w:sectPr w:rsidR="009B531B" w:rsidSect="009B53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1B"/>
    <w:rsid w:val="009B531B"/>
    <w:rsid w:val="00BA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18692D8"/>
  <w15:chartTrackingRefBased/>
  <w15:docId w15:val="{939A3710-2D4A-41C3-8645-9C3C5080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9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2</cp:revision>
  <dcterms:created xsi:type="dcterms:W3CDTF">2021-07-14T15:45:00Z</dcterms:created>
  <dcterms:modified xsi:type="dcterms:W3CDTF">2021-07-14T15:45:00Z</dcterms:modified>
</cp:coreProperties>
</file>