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0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7.3pt;height:.75pt;mso-position-horizontal-relative:char;mso-position-vertical-relative:line" coordorigin="0,0" coordsize="9546,15">
            <v:group style="position:absolute;left:7;top:7;width:9532;height:2" coordorigin="7,7" coordsize="9532,2">
              <v:shape style="position:absolute;left:7;top:7;width:9532;height:2" coordorigin="7,7" coordsize="9532,0" path="m7,7l9538,7e" filled="false" stroked="true" strokeweight=".71662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5"/>
        <w:ind w:left="168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19"/>
        </w:rPr>
        <w:t>SAMPLE</w:t>
      </w:r>
      <w:r>
        <w:rPr>
          <w:rFonts w:ascii="Times New Roman"/>
          <w:b/>
          <w:spacing w:val="12"/>
          <w:sz w:val="19"/>
        </w:rPr>
        <w:t> </w:t>
      </w:r>
      <w:r>
        <w:rPr>
          <w:rFonts w:ascii="Times New Roman"/>
          <w:b/>
          <w:sz w:val="19"/>
        </w:rPr>
        <w:t>REIMBURSEMENT</w:t>
      </w:r>
      <w:r>
        <w:rPr>
          <w:rFonts w:ascii="Times New Roman"/>
          <w:b/>
          <w:spacing w:val="42"/>
          <w:sz w:val="19"/>
        </w:rPr>
        <w:t> </w:t>
      </w:r>
      <w:r>
        <w:rPr>
          <w:rFonts w:ascii="Times New Roman"/>
          <w:b/>
          <w:sz w:val="19"/>
        </w:rPr>
        <w:t>OF</w:t>
      </w:r>
      <w:r>
        <w:rPr>
          <w:rFonts w:ascii="Times New Roman"/>
          <w:b/>
          <w:spacing w:val="2"/>
          <w:sz w:val="19"/>
        </w:rPr>
        <w:t> </w:t>
      </w:r>
      <w:r>
        <w:rPr>
          <w:rFonts w:ascii="Times New Roman"/>
          <w:b/>
          <w:sz w:val="19"/>
        </w:rPr>
        <w:t>BOARD</w:t>
      </w:r>
      <w:r>
        <w:rPr>
          <w:rFonts w:ascii="Times New Roman"/>
          <w:b/>
          <w:spacing w:val="23"/>
          <w:sz w:val="19"/>
        </w:rPr>
        <w:t> </w:t>
      </w:r>
      <w:r>
        <w:rPr>
          <w:rFonts w:ascii="Times New Roman"/>
          <w:b/>
          <w:sz w:val="19"/>
        </w:rPr>
        <w:t>MEMBER</w:t>
      </w:r>
      <w:r>
        <w:rPr>
          <w:rFonts w:ascii="Times New Roman"/>
          <w:b/>
          <w:spacing w:val="27"/>
          <w:sz w:val="19"/>
        </w:rPr>
        <w:t> </w:t>
      </w:r>
      <w:r>
        <w:rPr>
          <w:rFonts w:ascii="Times New Roman"/>
          <w:b/>
          <w:sz w:val="19"/>
        </w:rPr>
        <w:t>EXPENSES</w:t>
      </w:r>
      <w:r>
        <w:rPr>
          <w:rFonts w:ascii="Times New Roman"/>
          <w:b/>
          <w:spacing w:val="42"/>
          <w:sz w:val="19"/>
        </w:rPr>
        <w:t> </w:t>
      </w:r>
      <w:r>
        <w:rPr>
          <w:rFonts w:ascii="Times New Roman"/>
          <w:b/>
          <w:sz w:val="19"/>
        </w:rPr>
        <w:t>POLICY</w:t>
      </w:r>
      <w:r>
        <w:rPr>
          <w:rFonts w:ascii="Times New Roman"/>
          <w:sz w:val="19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0" w:lineRule="atLeast"/>
        <w:ind w:left="1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7.3pt;height:.75pt;mso-position-horizontal-relative:char;mso-position-vertical-relative:line" coordorigin="0,0" coordsize="9546,15">
            <v:group style="position:absolute;left:7;top:7;width:9532;height:2" coordorigin="7,7" coordsize="9532,2">
              <v:shape style="position:absolute;left:7;top:7;width:9532;height:2" coordorigin="7,7" coordsize="9532,0" path="m7,7l9538,7e" filled="false" stroked="true" strokeweight=".71662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Board</w:t>
      </w:r>
      <w:r>
        <w:rPr>
          <w:spacing w:val="17"/>
        </w:rPr>
        <w:t> </w:t>
      </w:r>
      <w:r>
        <w:rPr/>
        <w:t>Member</w:t>
      </w:r>
      <w:r>
        <w:rPr>
          <w:spacing w:val="7"/>
        </w:rPr>
        <w:t> </w:t>
      </w:r>
      <w:r>
        <w:rPr/>
        <w:t>Compensation</w:t>
      </w:r>
      <w:r>
        <w:rPr>
          <w:spacing w:val="21"/>
        </w:rPr>
        <w:t> </w:t>
      </w:r>
      <w:r>
        <w:rPr/>
        <w:t>and</w:t>
      </w:r>
      <w:r>
        <w:rPr>
          <w:spacing w:val="-3"/>
        </w:rPr>
        <w:t> </w:t>
      </w:r>
      <w:r>
        <w:rPr/>
        <w:t>Reimbursement</w:t>
      </w:r>
      <w:r>
        <w:rPr>
          <w:b w:val="0"/>
        </w:rPr>
      </w:r>
    </w:p>
    <w:p>
      <w:pPr>
        <w:pStyle w:val="BodyText"/>
        <w:spacing w:line="246" w:lineRule="auto"/>
        <w:ind w:right="154" w:firstLine="0"/>
        <w:jc w:val="left"/>
      </w:pPr>
      <w:r>
        <w:rPr/>
        <w:t>Pursuant</w:t>
      </w:r>
      <w:r>
        <w:rPr>
          <w:spacing w:val="9"/>
        </w:rPr>
        <w:t> </w:t>
      </w:r>
      <w:r>
        <w:rPr/>
        <w:t>to</w:t>
      </w:r>
      <w:r>
        <w:rPr>
          <w:spacing w:val="6"/>
        </w:rPr>
        <w:t> </w:t>
      </w:r>
      <w:r>
        <w:rPr/>
        <w:t>ORS</w:t>
      </w:r>
      <w:r>
        <w:rPr>
          <w:spacing w:val="22"/>
        </w:rPr>
        <w:t> </w:t>
      </w:r>
      <w:r>
        <w:rPr/>
        <w:t>198.190,</w:t>
      </w:r>
      <w:r>
        <w:rPr>
          <w:spacing w:val="-19"/>
        </w:rPr>
        <w:t> </w:t>
      </w:r>
      <w:r>
        <w:rPr/>
        <w:t>board</w:t>
      </w:r>
      <w:r>
        <w:rPr>
          <w:spacing w:val="10"/>
        </w:rPr>
        <w:t> </w:t>
      </w:r>
      <w:r>
        <w:rPr/>
        <w:t>members</w:t>
      </w:r>
      <w:r>
        <w:rPr>
          <w:spacing w:val="8"/>
        </w:rPr>
        <w:t> </w:t>
      </w:r>
      <w:r>
        <w:rPr/>
        <w:t>may</w:t>
      </w:r>
      <w:r>
        <w:rPr>
          <w:spacing w:val="3"/>
        </w:rPr>
        <w:t> </w:t>
      </w:r>
      <w:r>
        <w:rPr/>
        <w:t>receive</w:t>
      </w:r>
      <w:r>
        <w:rPr>
          <w:spacing w:val="9"/>
        </w:rPr>
        <w:t> </w:t>
      </w:r>
      <w:r>
        <w:rPr/>
        <w:t>daily</w:t>
      </w:r>
      <w:r>
        <w:rPr>
          <w:spacing w:val="5"/>
        </w:rPr>
        <w:t> </w:t>
      </w:r>
      <w:r>
        <w:rPr/>
        <w:t>compensation</w:t>
      </w:r>
      <w:r>
        <w:rPr>
          <w:spacing w:val="19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exceed</w:t>
      </w:r>
      <w:r>
        <w:rPr>
          <w:spacing w:val="12"/>
        </w:rPr>
        <w:t> </w:t>
      </w:r>
      <w:r>
        <w:rPr/>
        <w:t>$50.00</w:t>
      </w:r>
      <w:r>
        <w:rPr>
          <w:spacing w:val="-4"/>
        </w:rPr>
        <w:t> </w:t>
      </w:r>
      <w:r>
        <w:rPr/>
        <w:t>for</w:t>
      </w:r>
      <w:r>
        <w:rPr>
          <w:w w:val="102"/>
        </w:rPr>
        <w:t> </w:t>
      </w:r>
      <w:r>
        <w:rPr/>
        <w:t>their</w:t>
      </w:r>
      <w:r>
        <w:rPr>
          <w:spacing w:val="13"/>
        </w:rPr>
        <w:t> </w:t>
      </w:r>
      <w:r>
        <w:rPr/>
        <w:t>services</w:t>
      </w:r>
      <w:r>
        <w:rPr>
          <w:spacing w:val="2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2"/>
        </w:rPr>
        <w:t> </w:t>
      </w:r>
      <w:r>
        <w:rPr/>
        <w:t>board. </w:t>
      </w:r>
      <w:r>
        <w:rPr>
          <w:spacing w:val="20"/>
        </w:rPr>
        <w:t> </w:t>
      </w:r>
      <w:r>
        <w:rPr/>
        <w:t>Such</w:t>
      </w:r>
      <w:r>
        <w:rPr>
          <w:spacing w:val="-1"/>
        </w:rPr>
        <w:t> </w:t>
      </w:r>
      <w:r>
        <w:rPr/>
        <w:t>compensation</w:t>
      </w:r>
      <w:r>
        <w:rPr>
          <w:spacing w:val="16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9"/>
        </w:rPr>
        <w:t> </w:t>
      </w:r>
      <w:r>
        <w:rPr/>
        <w:t>set</w:t>
      </w:r>
      <w:r>
        <w:rPr>
          <w:spacing w:val="-16"/>
        </w:rPr>
        <w:t> </w:t>
      </w:r>
      <w:r>
        <w:rPr/>
        <w:t>by</w:t>
      </w:r>
      <w:r>
        <w:rPr>
          <w:spacing w:val="1"/>
        </w:rPr>
        <w:t> </w:t>
      </w:r>
      <w:r>
        <w:rPr/>
        <w:t>majority</w:t>
      </w:r>
      <w:r>
        <w:rPr>
          <w:spacing w:val="6"/>
        </w:rPr>
        <w:t> </w:t>
      </w:r>
      <w:r>
        <w:rPr/>
        <w:t>vote</w:t>
      </w:r>
      <w:r>
        <w:rPr>
          <w:spacing w:val="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5"/>
        </w:rPr>
        <w:t> </w:t>
      </w:r>
      <w:r>
        <w:rPr/>
        <w:t>board.</w:t>
      </w:r>
      <w:r>
        <w:rPr>
          <w:spacing w:val="16"/>
        </w:rPr>
        <w:t> </w:t>
      </w:r>
      <w:r>
        <w:rPr/>
        <w:t>Board</w:t>
      </w:r>
      <w:r>
        <w:rPr>
          <w:w w:val="97"/>
        </w:rPr>
        <w:t> </w:t>
      </w:r>
      <w:r>
        <w:rPr/>
        <w:t>compensation</w:t>
      </w:r>
      <w:r>
        <w:rPr>
          <w:spacing w:val="8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/>
        <w:t>be</w:t>
      </w:r>
      <w:r>
        <w:rPr>
          <w:spacing w:val="-1"/>
        </w:rPr>
        <w:t> </w:t>
      </w:r>
      <w:r>
        <w:rPr/>
        <w:t>reported</w:t>
      </w:r>
      <w:r>
        <w:rPr>
          <w:spacing w:val="22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appropriate</w:t>
      </w:r>
      <w:r>
        <w:rPr>
          <w:spacing w:val="-7"/>
        </w:rPr>
        <w:t> </w:t>
      </w:r>
      <w:r>
        <w:rPr/>
        <w:t>taxes</w:t>
      </w:r>
      <w:r>
        <w:rPr>
          <w:spacing w:val="-1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/>
        <w:t>be</w:t>
      </w:r>
      <w:r>
        <w:rPr>
          <w:spacing w:val="-8"/>
        </w:rPr>
        <w:t> </w:t>
      </w:r>
      <w:r>
        <w:rPr/>
        <w:t>withheld.</w:t>
      </w:r>
      <w:r>
        <w:rPr>
          <w:spacing w:val="-2"/>
        </w:rPr>
        <w:t> </w:t>
      </w:r>
      <w:r>
        <w:rPr/>
        <w:t>Board</w:t>
      </w:r>
      <w:r>
        <w:rPr>
          <w:spacing w:val="10"/>
        </w:rPr>
        <w:t> </w:t>
      </w:r>
      <w:r>
        <w:rPr/>
        <w:t>members</w:t>
      </w:r>
      <w:r>
        <w:rPr>
          <w:spacing w:val="8"/>
        </w:rPr>
        <w:t> </w:t>
      </w:r>
      <w:r>
        <w:rPr/>
        <w:t>shall</w:t>
      </w:r>
      <w:r>
        <w:rPr>
          <w:spacing w:val="3"/>
        </w:rPr>
        <w:t> </w:t>
      </w:r>
      <w:r>
        <w:rPr/>
        <w:t>also</w:t>
      </w:r>
      <w:r>
        <w:rPr/>
        <w:t> be</w:t>
      </w:r>
      <w:r>
        <w:rPr>
          <w:spacing w:val="-8"/>
        </w:rPr>
        <w:t> </w:t>
      </w:r>
      <w:r>
        <w:rPr/>
        <w:t>reimbursed for</w:t>
      </w:r>
      <w:r>
        <w:rPr>
          <w:spacing w:val="-20"/>
        </w:rPr>
        <w:t> </w:t>
      </w:r>
      <w:r>
        <w:rPr/>
        <w:t>their</w:t>
      </w:r>
      <w:r>
        <w:rPr>
          <w:spacing w:val="1"/>
        </w:rPr>
        <w:t> </w:t>
      </w:r>
      <w:r>
        <w:rPr/>
        <w:t>actual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reasonable</w:t>
      </w:r>
      <w:r>
        <w:rPr>
          <w:spacing w:val="-8"/>
        </w:rPr>
        <w:t> </w:t>
      </w:r>
      <w:r>
        <w:rPr/>
        <w:t>travel</w:t>
      </w:r>
      <w:r>
        <w:rPr>
          <w:spacing w:val="4"/>
        </w:rPr>
        <w:t> </w:t>
      </w:r>
      <w:r>
        <w:rPr/>
        <w:t>and</w:t>
      </w:r>
      <w:r>
        <w:rPr>
          <w:spacing w:val="-9"/>
        </w:rPr>
        <w:t> </w:t>
      </w:r>
      <w:r>
        <w:rPr/>
        <w:t>other</w:t>
      </w:r>
      <w:r>
        <w:rPr>
          <w:spacing w:val="-10"/>
        </w:rPr>
        <w:t> </w:t>
      </w:r>
      <w:r>
        <w:rPr/>
        <w:t>expenses incUITed</w:t>
      </w:r>
      <w:r>
        <w:rPr>
          <w:spacing w:val="1"/>
        </w:rPr>
        <w:t> </w:t>
      </w:r>
      <w:r>
        <w:rPr/>
        <w:t>in</w:t>
      </w:r>
      <w:r>
        <w:rPr>
          <w:spacing w:val="-22"/>
        </w:rPr>
        <w:t> </w:t>
      </w:r>
      <w:r>
        <w:rPr/>
        <w:t>the</w:t>
      </w:r>
      <w:r>
        <w:rPr>
          <w:spacing w:val="-10"/>
        </w:rPr>
        <w:t> </w:t>
      </w:r>
      <w:r>
        <w:rPr/>
        <w:t>performance</w:t>
      </w:r>
      <w:r>
        <w:rPr>
          <w:w w:val="98"/>
        </w:rPr>
        <w:t> </w:t>
      </w:r>
      <w:r>
        <w:rPr/>
        <w:t>of</w:t>
      </w:r>
      <w:r>
        <w:rPr>
          <w:spacing w:val="-4"/>
        </w:rPr>
        <w:t> </w:t>
      </w:r>
      <w:r>
        <w:rPr/>
        <w:t>official</w:t>
      </w:r>
      <w:r>
        <w:rPr>
          <w:spacing w:val="5"/>
        </w:rPr>
        <w:t> </w:t>
      </w:r>
      <w:r>
        <w:rPr/>
        <w:t>district</w:t>
      </w:r>
      <w:r>
        <w:rPr>
          <w:spacing w:val="4"/>
        </w:rPr>
        <w:t> </w:t>
      </w:r>
      <w:r>
        <w:rPr/>
        <w:t>duties.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54" w:lineRule="exact"/>
        <w:ind w:right="0"/>
        <w:jc w:val="left"/>
        <w:rPr>
          <w:b w:val="0"/>
          <w:bCs w:val="0"/>
        </w:rPr>
      </w:pPr>
      <w:r>
        <w:rPr/>
        <w:t>Reimbursement</w:t>
      </w:r>
      <w:r>
        <w:rPr>
          <w:spacing w:val="32"/>
        </w:rPr>
        <w:t> </w:t>
      </w:r>
      <w:r>
        <w:rPr/>
        <w:t>Documentation</w:t>
      </w:r>
      <w:r>
        <w:rPr>
          <w:b w:val="0"/>
        </w:rPr>
      </w:r>
    </w:p>
    <w:p>
      <w:pPr>
        <w:pStyle w:val="BodyText"/>
        <w:spacing w:line="236" w:lineRule="exact" w:before="15"/>
        <w:ind w:left="270" w:right="876"/>
        <w:jc w:val="left"/>
      </w:pPr>
      <w:r>
        <w:rPr/>
        <w:t>Board</w:t>
      </w:r>
      <w:r>
        <w:rPr>
          <w:spacing w:val="12"/>
        </w:rPr>
        <w:t> </w:t>
      </w:r>
      <w:r>
        <w:rPr/>
        <w:t>members</w:t>
      </w:r>
      <w:r>
        <w:rPr>
          <w:spacing w:val="23"/>
        </w:rPr>
        <w:t> </w:t>
      </w:r>
      <w:r>
        <w:rPr/>
        <w:t>incuning</w:t>
      </w:r>
      <w:r>
        <w:rPr>
          <w:spacing w:val="-1"/>
        </w:rPr>
        <w:t> </w:t>
      </w:r>
      <w:r>
        <w:rPr/>
        <w:t>reimbursable</w:t>
      </w:r>
      <w:r>
        <w:rPr>
          <w:spacing w:val="25"/>
        </w:rPr>
        <w:t> </w:t>
      </w:r>
      <w:r>
        <w:rPr/>
        <w:t>expenses</w:t>
      </w:r>
      <w:r>
        <w:rPr>
          <w:spacing w:val="14"/>
        </w:rPr>
        <w:t> </w:t>
      </w:r>
      <w:r>
        <w:rPr/>
        <w:t>shall</w:t>
      </w:r>
      <w:r>
        <w:rPr>
          <w:spacing w:val="7"/>
        </w:rPr>
        <w:t> </w:t>
      </w:r>
      <w:r>
        <w:rPr/>
        <w:t>submit</w:t>
      </w:r>
      <w:r>
        <w:rPr>
          <w:spacing w:val="-10"/>
        </w:rPr>
        <w:t> </w:t>
      </w:r>
      <w:r>
        <w:rPr/>
        <w:t>proper</w:t>
      </w:r>
      <w:r>
        <w:rPr>
          <w:spacing w:val="16"/>
        </w:rPr>
        <w:t> </w:t>
      </w:r>
      <w:r>
        <w:rPr/>
        <w:t>documentation</w:t>
      </w:r>
      <w:r>
        <w:rPr>
          <w:spacing w:val="23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/>
        <w:t> expenses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district</w:t>
      </w:r>
      <w:r>
        <w:rPr>
          <w:spacing w:val="4"/>
        </w:rPr>
        <w:t> </w:t>
      </w:r>
      <w:r>
        <w:rPr/>
        <w:t>manager</w:t>
      </w:r>
      <w:r>
        <w:rPr>
          <w:spacing w:val="14"/>
        </w:rPr>
        <w:t> </w:t>
      </w:r>
      <w:r>
        <w:rPr/>
        <w:t>or</w:t>
      </w:r>
      <w:r>
        <w:rPr>
          <w:spacing w:val="-1"/>
        </w:rPr>
        <w:t> </w:t>
      </w:r>
      <w:r>
        <w:rPr/>
        <w:t>such</w:t>
      </w:r>
      <w:r>
        <w:rPr>
          <w:spacing w:val="1"/>
        </w:rPr>
        <w:t> </w:t>
      </w:r>
      <w:r>
        <w:rPr/>
        <w:t>other</w:t>
      </w:r>
      <w:r>
        <w:rPr>
          <w:spacing w:val="-3"/>
        </w:rPr>
        <w:t> </w:t>
      </w:r>
      <w:r>
        <w:rPr/>
        <w:t>designee</w:t>
      </w:r>
      <w:r>
        <w:rPr>
          <w:spacing w:val="2"/>
        </w:rPr>
        <w:t> </w:t>
      </w:r>
      <w:r>
        <w:rPr/>
        <w:t>for</w:t>
      </w:r>
      <w:r>
        <w:rPr>
          <w:spacing w:val="-5"/>
        </w:rPr>
        <w:t> </w:t>
      </w:r>
      <w:r>
        <w:rPr/>
        <w:t>reimbursement</w:t>
      </w:r>
      <w:r>
        <w:rPr>
          <w:spacing w:val="21"/>
        </w:rPr>
        <w:t> </w:t>
      </w:r>
      <w:r>
        <w:rPr/>
        <w:t>by the</w:t>
      </w:r>
      <w:r>
        <w:rPr>
          <w:spacing w:val="6"/>
        </w:rPr>
        <w:t> </w:t>
      </w:r>
      <w:r>
        <w:rPr/>
        <w:t>district.</w:t>
      </w:r>
      <w:r>
        <w:rPr/>
      </w:r>
    </w:p>
    <w:sectPr>
      <w:type w:val="continuous"/>
      <w:pgSz w:w="12240" w:h="15840"/>
      <w:pgMar w:top="1500" w:bottom="280" w:left="11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"/>
      <w:ind w:left="263" w:hanging="8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263"/>
      <w:outlineLvl w:val="1"/>
    </w:pPr>
    <w:rPr>
      <w:rFonts w:ascii="Times New Roman" w:hAnsi="Times New Roman" w:eastAsia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2019-03-21T15:09:51Z</dcterms:created>
  <dcterms:modified xsi:type="dcterms:W3CDTF">2019-03-21T15:09:51Z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LastSaved">
    <vt:filetime>2019-03-21T00:00:00Z</vt:filetime>
  </property>
</Properties>
</file>