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CCC" w:rsidRPr="002B0F32" w:rsidRDefault="00165CCC" w:rsidP="00165CCC">
      <w:pPr>
        <w:pStyle w:val="Heading2"/>
        <w:spacing w:before="0"/>
        <w:ind w:left="0" w:right="1308"/>
        <w:jc w:val="center"/>
        <w:rPr>
          <w:rFonts w:asciiTheme="minorHAnsi" w:hAnsiTheme="minorHAnsi" w:cstheme="minorHAnsi"/>
          <w:b/>
        </w:rPr>
      </w:pPr>
      <w:r w:rsidRPr="002B0F32">
        <w:rPr>
          <w:rFonts w:asciiTheme="minorHAnsi" w:hAnsiTheme="minorHAnsi" w:cstheme="minorHAnsi"/>
          <w:b/>
          <w:spacing w:val="-1"/>
        </w:rPr>
        <w:t>Collection</w:t>
      </w:r>
      <w:r w:rsidRPr="002B0F32">
        <w:rPr>
          <w:rFonts w:asciiTheme="minorHAnsi" w:hAnsiTheme="minorHAnsi" w:cstheme="minorHAnsi"/>
          <w:b/>
          <w:spacing w:val="-2"/>
        </w:rPr>
        <w:t xml:space="preserve"> </w:t>
      </w:r>
      <w:r w:rsidRPr="002B0F32">
        <w:rPr>
          <w:rFonts w:asciiTheme="minorHAnsi" w:hAnsiTheme="minorHAnsi" w:cstheme="minorHAnsi"/>
          <w:b/>
          <w:spacing w:val="-1"/>
        </w:rPr>
        <w:t>Development</w:t>
      </w:r>
    </w:p>
    <w:p w:rsidR="00165CCC" w:rsidRPr="002B0F32" w:rsidRDefault="00165CCC" w:rsidP="00165CCC">
      <w:pPr>
        <w:spacing w:before="5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spacing w:line="276" w:lineRule="auto"/>
        <w:ind w:left="140" w:right="328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purpose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______________________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provide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individuals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5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community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carefully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selected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books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other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aid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individual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73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pursuit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education,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information,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research,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pleasure,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creative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use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leisure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time.</w:t>
      </w:r>
      <w:r w:rsidRPr="002B0F32">
        <w:rPr>
          <w:rFonts w:asciiTheme="minorHAnsi" w:hAnsiTheme="minorHAnsi" w:cstheme="minorHAnsi"/>
          <w:spacing w:val="73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Because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volume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publishing,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well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limitations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budget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space,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51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must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have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policy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which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meet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community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interests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and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needs.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71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selection/collection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policy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used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by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staff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  <w:r w:rsidRPr="002B0F32">
        <w:rPr>
          <w:rFonts w:asciiTheme="minorHAnsi" w:hAnsiTheme="minorHAnsi" w:cstheme="minorHAnsi"/>
          <w:spacing w:val="100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also</w:t>
      </w:r>
      <w:proofErr w:type="gramEnd"/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serves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acquaint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general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public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principles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selection.</w:t>
      </w:r>
    </w:p>
    <w:p w:rsidR="00165CCC" w:rsidRPr="002B0F32" w:rsidRDefault="00165CCC" w:rsidP="00165CCC">
      <w:pPr>
        <w:spacing w:before="10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spacing w:line="275" w:lineRule="auto"/>
        <w:ind w:left="140" w:right="275"/>
        <w:rPr>
          <w:rFonts w:eastAsia="Franklin Gothic Book" w:cstheme="minorHAnsi"/>
          <w:sz w:val="24"/>
          <w:szCs w:val="24"/>
        </w:rPr>
      </w:pPr>
      <w:r w:rsidRPr="002B0F32">
        <w:rPr>
          <w:rFonts w:cstheme="minorHAnsi"/>
          <w:sz w:val="24"/>
          <w:szCs w:val="24"/>
        </w:rPr>
        <w:t>The</w:t>
      </w:r>
      <w:r w:rsidRPr="002B0F32">
        <w:rPr>
          <w:rFonts w:cstheme="minorHAnsi"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z w:val="24"/>
          <w:szCs w:val="24"/>
        </w:rPr>
        <w:t>Library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z w:val="24"/>
          <w:szCs w:val="24"/>
        </w:rPr>
        <w:t>Bill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z w:val="24"/>
          <w:szCs w:val="24"/>
        </w:rPr>
        <w:t>of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pacing w:val="-1"/>
          <w:sz w:val="24"/>
          <w:szCs w:val="24"/>
        </w:rPr>
        <w:t>Rights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and</w:t>
      </w:r>
      <w:r w:rsidRPr="002B0F32">
        <w:rPr>
          <w:rFonts w:cstheme="minorHAnsi"/>
          <w:spacing w:val="-3"/>
          <w:sz w:val="24"/>
          <w:szCs w:val="24"/>
        </w:rPr>
        <w:t xml:space="preserve"> </w:t>
      </w:r>
      <w:r w:rsidRPr="002B0F32">
        <w:rPr>
          <w:rFonts w:cstheme="minorHAnsi"/>
          <w:i/>
          <w:spacing w:val="-1"/>
          <w:sz w:val="24"/>
          <w:szCs w:val="24"/>
        </w:rPr>
        <w:t>The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pacing w:val="-1"/>
          <w:sz w:val="24"/>
          <w:szCs w:val="24"/>
        </w:rPr>
        <w:t>Freedom</w:t>
      </w:r>
      <w:r w:rsidRPr="002B0F32">
        <w:rPr>
          <w:rFonts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cstheme="minorHAnsi"/>
          <w:i/>
          <w:sz w:val="24"/>
          <w:szCs w:val="24"/>
        </w:rPr>
        <w:t>to</w:t>
      </w:r>
      <w:r w:rsidRPr="002B0F32">
        <w:rPr>
          <w:rFonts w:cstheme="minorHAnsi"/>
          <w:i/>
          <w:spacing w:val="-3"/>
          <w:sz w:val="24"/>
          <w:szCs w:val="24"/>
        </w:rPr>
        <w:t xml:space="preserve"> </w:t>
      </w:r>
      <w:r w:rsidRPr="002B0F32">
        <w:rPr>
          <w:rFonts w:cstheme="minorHAnsi"/>
          <w:i/>
          <w:spacing w:val="-1"/>
          <w:sz w:val="24"/>
          <w:szCs w:val="24"/>
        </w:rPr>
        <w:t>Read</w:t>
      </w:r>
      <w:r w:rsidRPr="002B0F32">
        <w:rPr>
          <w:rFonts w:cstheme="minorHAnsi"/>
          <w:i/>
          <w:spacing w:val="-2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statement</w:t>
      </w:r>
      <w:r w:rsidRPr="002B0F32">
        <w:rPr>
          <w:rFonts w:cstheme="minorHAnsi"/>
          <w:spacing w:val="-4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have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been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endorsed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by</w:t>
      </w:r>
      <w:r w:rsidRPr="002B0F32">
        <w:rPr>
          <w:rFonts w:cstheme="minorHAnsi"/>
          <w:spacing w:val="-4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the</w:t>
      </w:r>
      <w:r w:rsidRPr="002B0F32">
        <w:rPr>
          <w:rFonts w:cstheme="minorHAnsi"/>
          <w:spacing w:val="-6"/>
          <w:sz w:val="24"/>
          <w:szCs w:val="24"/>
        </w:rPr>
        <w:t xml:space="preserve"> </w:t>
      </w:r>
      <w:r>
        <w:rPr>
          <w:rFonts w:cstheme="minorHAnsi"/>
          <w:spacing w:val="-1"/>
          <w:sz w:val="24"/>
          <w:szCs w:val="24"/>
        </w:rPr>
        <w:t>____</w:t>
      </w:r>
      <w:r w:rsidRPr="002B0F32">
        <w:rPr>
          <w:rFonts w:cstheme="minorHAnsi"/>
          <w:spacing w:val="-1"/>
          <w:sz w:val="24"/>
          <w:szCs w:val="24"/>
        </w:rPr>
        <w:t>Board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of</w:t>
      </w:r>
      <w:r w:rsidRPr="002B0F32">
        <w:rPr>
          <w:rFonts w:cstheme="minorHAnsi"/>
          <w:spacing w:val="-6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Directors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and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are</w:t>
      </w:r>
      <w:r w:rsidRPr="002B0F32">
        <w:rPr>
          <w:rFonts w:cstheme="minorHAnsi"/>
          <w:spacing w:val="-4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integral</w:t>
      </w:r>
      <w:r w:rsidRPr="002B0F32">
        <w:rPr>
          <w:rFonts w:cstheme="minorHAnsi"/>
          <w:spacing w:val="-4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parts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of</w:t>
      </w:r>
      <w:r w:rsidRPr="002B0F32">
        <w:rPr>
          <w:rFonts w:cstheme="minorHAnsi"/>
          <w:spacing w:val="-6"/>
          <w:sz w:val="24"/>
          <w:szCs w:val="24"/>
        </w:rPr>
        <w:t xml:space="preserve"> </w:t>
      </w:r>
      <w:r w:rsidRPr="002B0F32">
        <w:rPr>
          <w:rFonts w:cstheme="minorHAnsi"/>
          <w:sz w:val="24"/>
          <w:szCs w:val="24"/>
        </w:rPr>
        <w:t>this</w:t>
      </w:r>
      <w:r w:rsidRPr="002B0F32">
        <w:rPr>
          <w:rFonts w:cstheme="minorHAnsi"/>
          <w:spacing w:val="-5"/>
          <w:sz w:val="24"/>
          <w:szCs w:val="24"/>
        </w:rPr>
        <w:t xml:space="preserve"> </w:t>
      </w:r>
      <w:r w:rsidRPr="002B0F32">
        <w:rPr>
          <w:rFonts w:cstheme="minorHAnsi"/>
          <w:spacing w:val="-1"/>
          <w:sz w:val="24"/>
          <w:szCs w:val="24"/>
        </w:rPr>
        <w:t>policy.</w:t>
      </w:r>
    </w:p>
    <w:p w:rsidR="00165CCC" w:rsidRPr="002B0F32" w:rsidRDefault="00165CCC" w:rsidP="00165CCC">
      <w:pPr>
        <w:spacing w:before="9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Responsibility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</w:p>
    <w:p w:rsidR="00165CCC" w:rsidRPr="002B0F32" w:rsidRDefault="00165CCC" w:rsidP="00165CCC">
      <w:pPr>
        <w:pStyle w:val="BodyText"/>
        <w:spacing w:before="160" w:line="276" w:lineRule="auto"/>
        <w:ind w:left="500" w:right="328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ultimate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responsibility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library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rests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collection</w:t>
      </w:r>
      <w:r w:rsidRPr="002B0F32">
        <w:rPr>
          <w:rFonts w:asciiTheme="minorHAnsi" w:hAnsiTheme="minorHAnsi" w:cstheme="minorHAnsi"/>
          <w:spacing w:val="7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librarian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under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direction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operating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within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4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framework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policies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determined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1"/>
        </w:rPr>
        <w:t>___</w:t>
      </w:r>
      <w:proofErr w:type="gramStart"/>
      <w:r>
        <w:rPr>
          <w:rFonts w:asciiTheme="minorHAnsi" w:hAnsiTheme="minorHAnsi" w:cstheme="minorHAnsi"/>
          <w:spacing w:val="-1"/>
        </w:rPr>
        <w:t xml:space="preserve">_ 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Board</w:t>
      </w:r>
      <w:proofErr w:type="gramEnd"/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Directors.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This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responsibility</w:t>
      </w:r>
      <w:r w:rsidRPr="002B0F32">
        <w:rPr>
          <w:rFonts w:asciiTheme="minorHAnsi" w:hAnsiTheme="minorHAnsi" w:cstheme="minorHAnsi"/>
          <w:spacing w:val="7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shared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other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members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staff;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however,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because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55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director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must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available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answer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"/>
        </w:rPr>
        <w:t>___</w:t>
      </w:r>
      <w:proofErr w:type="gramStart"/>
      <w:r>
        <w:rPr>
          <w:rFonts w:asciiTheme="minorHAnsi" w:hAnsiTheme="minorHAnsi" w:cstheme="minorHAnsi"/>
          <w:spacing w:val="-1"/>
        </w:rPr>
        <w:t xml:space="preserve">_ 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board</w:t>
      </w:r>
      <w:proofErr w:type="gramEnd"/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general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public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actual</w:t>
      </w:r>
      <w:r w:rsidRPr="002B0F32">
        <w:rPr>
          <w:rFonts w:asciiTheme="minorHAnsi" w:hAnsiTheme="minorHAnsi" w:cstheme="minorHAnsi"/>
          <w:spacing w:val="43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made,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has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authority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reject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any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item</w:t>
      </w:r>
      <w:r w:rsidRPr="002B0F32">
        <w:rPr>
          <w:rFonts w:asciiTheme="minorHAnsi" w:hAnsiTheme="minorHAnsi" w:cstheme="minorHAnsi"/>
          <w:spacing w:val="69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contrary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recommendations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staff.</w:t>
      </w:r>
    </w:p>
    <w:p w:rsidR="00165CCC" w:rsidRPr="002B0F32" w:rsidRDefault="00165CCC" w:rsidP="00165CCC">
      <w:pPr>
        <w:spacing w:before="7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Criteria</w:t>
      </w:r>
      <w:r w:rsidRPr="002B0F32">
        <w:rPr>
          <w:rFonts w:asciiTheme="minorHAnsi" w:hAnsiTheme="minorHAnsi" w:cstheme="minorHAnsi"/>
          <w:spacing w:val="-10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-10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</w:p>
    <w:p w:rsidR="00165CCC" w:rsidRPr="002B0F32" w:rsidRDefault="00165CCC" w:rsidP="00165CCC">
      <w:pPr>
        <w:pStyle w:val="BodyText"/>
        <w:numPr>
          <w:ilvl w:val="1"/>
          <w:numId w:val="1"/>
        </w:numPr>
        <w:tabs>
          <w:tab w:val="left" w:pos="861"/>
        </w:tabs>
        <w:spacing w:before="160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main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points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considered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selection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are:</w:t>
      </w:r>
    </w:p>
    <w:p w:rsidR="00165CCC" w:rsidRPr="002B0F32" w:rsidRDefault="00165CCC" w:rsidP="00165CCC">
      <w:pPr>
        <w:spacing w:before="3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numPr>
          <w:ilvl w:val="2"/>
          <w:numId w:val="1"/>
        </w:numPr>
        <w:tabs>
          <w:tab w:val="left" w:pos="1221"/>
        </w:tabs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Individual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merit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each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item.</w:t>
      </w:r>
    </w:p>
    <w:p w:rsidR="00165CCC" w:rsidRPr="002B0F32" w:rsidRDefault="00165CCC" w:rsidP="00165CCC">
      <w:pPr>
        <w:pStyle w:val="BodyText"/>
        <w:numPr>
          <w:ilvl w:val="2"/>
          <w:numId w:val="1"/>
        </w:numPr>
        <w:tabs>
          <w:tab w:val="left" w:pos="1221"/>
        </w:tabs>
        <w:spacing w:before="39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Popular</w:t>
      </w:r>
      <w:r w:rsidRPr="002B0F32">
        <w:rPr>
          <w:rFonts w:asciiTheme="minorHAnsi" w:hAnsiTheme="minorHAnsi" w:cstheme="minorHAnsi"/>
          <w:spacing w:val="-11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appeal</w:t>
      </w:r>
      <w:r w:rsidRPr="002B0F32">
        <w:rPr>
          <w:rFonts w:asciiTheme="minorHAnsi" w:hAnsiTheme="minorHAnsi" w:cstheme="minorHAnsi"/>
          <w:spacing w:val="-11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and/or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demand.</w:t>
      </w:r>
    </w:p>
    <w:p w:rsidR="00165CCC" w:rsidRPr="002B0F32" w:rsidRDefault="00165CCC" w:rsidP="00165CCC">
      <w:pPr>
        <w:pStyle w:val="BodyText"/>
        <w:numPr>
          <w:ilvl w:val="2"/>
          <w:numId w:val="1"/>
        </w:numPr>
        <w:tabs>
          <w:tab w:val="left" w:pos="1221"/>
        </w:tabs>
        <w:spacing w:before="40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Suitability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for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clientele.</w:t>
      </w:r>
    </w:p>
    <w:p w:rsidR="00165CCC" w:rsidRPr="002B0F32" w:rsidRDefault="00165CCC" w:rsidP="00165CCC">
      <w:pPr>
        <w:pStyle w:val="BodyText"/>
        <w:numPr>
          <w:ilvl w:val="2"/>
          <w:numId w:val="1"/>
        </w:numPr>
        <w:tabs>
          <w:tab w:val="left" w:pos="1221"/>
        </w:tabs>
        <w:spacing w:before="42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Existing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holdings.</w:t>
      </w:r>
    </w:p>
    <w:p w:rsidR="00165CCC" w:rsidRPr="002B0F32" w:rsidRDefault="00165CCC" w:rsidP="00165CCC">
      <w:pPr>
        <w:pStyle w:val="BodyText"/>
        <w:numPr>
          <w:ilvl w:val="2"/>
          <w:numId w:val="1"/>
        </w:numPr>
        <w:tabs>
          <w:tab w:val="left" w:pos="1221"/>
        </w:tabs>
        <w:spacing w:before="39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  <w:spacing w:val="-1"/>
        </w:rPr>
        <w:t>Budget.</w:t>
      </w:r>
    </w:p>
    <w:p w:rsidR="00165CCC" w:rsidRPr="002B0F32" w:rsidRDefault="00165CCC" w:rsidP="00165CCC">
      <w:pPr>
        <w:spacing w:before="3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numPr>
          <w:ilvl w:val="1"/>
          <w:numId w:val="1"/>
        </w:numPr>
        <w:tabs>
          <w:tab w:val="left" w:pos="861"/>
        </w:tabs>
        <w:spacing w:line="276" w:lineRule="auto"/>
        <w:ind w:right="275"/>
        <w:rPr>
          <w:rFonts w:eastAsia="Franklin Gothic Book" w:cstheme="minorHAnsi"/>
          <w:sz w:val="24"/>
          <w:szCs w:val="24"/>
        </w:rPr>
      </w:pPr>
      <w:r w:rsidRPr="002B0F32">
        <w:rPr>
          <w:rFonts w:eastAsia="Franklin Gothic Book" w:cstheme="minorHAnsi"/>
          <w:spacing w:val="-1"/>
          <w:sz w:val="24"/>
          <w:szCs w:val="24"/>
        </w:rPr>
        <w:t>Reviews</w:t>
      </w:r>
      <w:r w:rsidRPr="002B0F32">
        <w:rPr>
          <w:rFonts w:eastAsia="Franklin Gothic Book" w:cstheme="minorHAnsi"/>
          <w:spacing w:val="-7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are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a</w:t>
      </w:r>
      <w:r w:rsidRPr="002B0F32">
        <w:rPr>
          <w:rFonts w:eastAsia="Franklin Gothic Book" w:cstheme="minorHAnsi"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major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source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of</w:t>
      </w:r>
      <w:r w:rsidRPr="002B0F32">
        <w:rPr>
          <w:rFonts w:eastAsia="Franklin Gothic Book" w:cstheme="minorHAnsi"/>
          <w:spacing w:val="-7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information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about</w:t>
      </w:r>
      <w:r w:rsidRPr="002B0F32">
        <w:rPr>
          <w:rFonts w:eastAsia="Franklin Gothic Book" w:cstheme="minorHAnsi"/>
          <w:spacing w:val="-7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new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materials.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The</w:t>
      </w:r>
      <w:r w:rsidRPr="002B0F32">
        <w:rPr>
          <w:rFonts w:eastAsia="Franklin Gothic Book" w:cstheme="minorHAnsi"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primary</w:t>
      </w:r>
      <w:r w:rsidRPr="002B0F32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sources</w:t>
      </w:r>
      <w:r w:rsidRPr="002B0F32">
        <w:rPr>
          <w:rFonts w:eastAsia="Franklin Gothic Book" w:cstheme="minorHAnsi"/>
          <w:spacing w:val="73"/>
          <w:w w:val="99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of</w:t>
      </w:r>
      <w:r w:rsidRPr="002B0F32">
        <w:rPr>
          <w:rFonts w:eastAsia="Franklin Gothic Book" w:cstheme="minorHAnsi"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reviews</w:t>
      </w:r>
      <w:r w:rsidRPr="002B0F32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sz w:val="24"/>
          <w:szCs w:val="24"/>
        </w:rPr>
        <w:t>are</w:t>
      </w:r>
      <w:r w:rsidRPr="002B0F32">
        <w:rPr>
          <w:rFonts w:eastAsia="Franklin Gothic Book" w:cstheme="minorHAnsi"/>
          <w:spacing w:val="-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Publisher’s</w:t>
      </w:r>
      <w:r w:rsidRPr="002B0F32">
        <w:rPr>
          <w:rFonts w:eastAsia="Franklin Gothic Book" w:cstheme="minorHAnsi"/>
          <w:i/>
          <w:spacing w:val="-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Weekly</w:t>
      </w:r>
      <w:r w:rsidRPr="002B0F32">
        <w:rPr>
          <w:rFonts w:eastAsia="Franklin Gothic Book" w:cstheme="minorHAnsi"/>
          <w:spacing w:val="-1"/>
          <w:sz w:val="24"/>
          <w:szCs w:val="24"/>
        </w:rPr>
        <w:t>,</w:t>
      </w:r>
      <w:r w:rsidRPr="002B0F32">
        <w:rPr>
          <w:rFonts w:eastAsia="Franklin Gothic Book" w:cstheme="minorHAnsi"/>
          <w:spacing w:val="-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New</w:t>
      </w:r>
      <w:r w:rsidRPr="002B0F32">
        <w:rPr>
          <w:rFonts w:eastAsia="Franklin Gothic Book"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York</w:t>
      </w:r>
      <w:r w:rsidRPr="002B0F32">
        <w:rPr>
          <w:rFonts w:eastAsia="Franklin Gothic Book" w:cstheme="minorHAnsi"/>
          <w:i/>
          <w:spacing w:val="-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Times</w:t>
      </w:r>
      <w:r w:rsidRPr="002B0F32">
        <w:rPr>
          <w:rFonts w:eastAsia="Franklin Gothic Book"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Book</w:t>
      </w:r>
      <w:r w:rsidRPr="002B0F32">
        <w:rPr>
          <w:rFonts w:eastAsia="Franklin Gothic Book" w:cstheme="minorHAnsi"/>
          <w:i/>
          <w:spacing w:val="-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Review</w:t>
      </w:r>
      <w:r w:rsidRPr="002B0F32">
        <w:rPr>
          <w:rFonts w:eastAsia="Franklin Gothic Book" w:cstheme="minorHAnsi"/>
          <w:spacing w:val="-1"/>
          <w:sz w:val="24"/>
          <w:szCs w:val="24"/>
        </w:rPr>
        <w:t>,</w:t>
      </w:r>
      <w:r w:rsidRPr="002B0F32">
        <w:rPr>
          <w:rFonts w:eastAsia="Franklin Gothic Book" w:cstheme="minorHAnsi"/>
          <w:spacing w:val="-2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ALA</w:t>
      </w:r>
      <w:r w:rsidRPr="002B0F32">
        <w:rPr>
          <w:rFonts w:eastAsia="Franklin Gothic Book"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Booklist</w:t>
      </w:r>
      <w:r w:rsidRPr="002B0F32">
        <w:rPr>
          <w:rFonts w:eastAsia="Franklin Gothic Book" w:cstheme="minorHAnsi"/>
          <w:sz w:val="24"/>
          <w:szCs w:val="24"/>
        </w:rPr>
        <w:t>,</w:t>
      </w:r>
      <w:r w:rsidRPr="002B0F32">
        <w:rPr>
          <w:rFonts w:eastAsia="Franklin Gothic Book" w:cstheme="minorHAnsi"/>
          <w:spacing w:val="53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School</w:t>
      </w:r>
      <w:r w:rsidRPr="002B0F32">
        <w:rPr>
          <w:rFonts w:eastAsia="Franklin Gothic Book" w:cstheme="minorHAnsi"/>
          <w:i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Library</w:t>
      </w:r>
      <w:r w:rsidRPr="002B0F32">
        <w:rPr>
          <w:rFonts w:eastAsia="Franklin Gothic Book" w:cstheme="minorHAnsi"/>
          <w:i/>
          <w:spacing w:val="-6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Journal</w:t>
      </w:r>
      <w:r w:rsidRPr="002B0F32">
        <w:rPr>
          <w:rFonts w:eastAsia="Franklin Gothic Book" w:cstheme="minorHAnsi"/>
          <w:sz w:val="24"/>
          <w:szCs w:val="24"/>
        </w:rPr>
        <w:t>,</w:t>
      </w:r>
      <w:r w:rsidRPr="002B0F32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The</w:t>
      </w:r>
      <w:r w:rsidRPr="002B0F32">
        <w:rPr>
          <w:rFonts w:eastAsia="Franklin Gothic Book" w:cstheme="minorHAnsi"/>
          <w:i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Horn</w:t>
      </w:r>
      <w:r w:rsidRPr="002B0F32">
        <w:rPr>
          <w:rFonts w:eastAsia="Franklin Gothic Book" w:cstheme="minorHAnsi"/>
          <w:i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Book</w:t>
      </w:r>
      <w:r w:rsidRPr="002B0F32">
        <w:rPr>
          <w:rFonts w:eastAsia="Franklin Gothic Book" w:cstheme="minorHAnsi"/>
          <w:i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pacing w:val="-1"/>
          <w:sz w:val="24"/>
          <w:szCs w:val="24"/>
        </w:rPr>
        <w:t>Guide</w:t>
      </w:r>
      <w:r w:rsidRPr="002B0F32">
        <w:rPr>
          <w:rFonts w:eastAsia="Franklin Gothic Book" w:cstheme="minorHAnsi"/>
          <w:spacing w:val="-1"/>
          <w:sz w:val="24"/>
          <w:szCs w:val="24"/>
        </w:rPr>
        <w:t>,</w:t>
      </w:r>
      <w:r w:rsidRPr="002B0F32">
        <w:rPr>
          <w:rFonts w:eastAsia="Franklin Gothic Book" w:cstheme="minorHAnsi"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Library</w:t>
      </w:r>
      <w:r w:rsidRPr="002B0F32">
        <w:rPr>
          <w:rFonts w:eastAsia="Franklin Gothic Book" w:cstheme="minorHAnsi"/>
          <w:i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i/>
          <w:sz w:val="24"/>
          <w:szCs w:val="24"/>
        </w:rPr>
        <w:t>Journal</w:t>
      </w:r>
      <w:r w:rsidRPr="002B0F32">
        <w:rPr>
          <w:rFonts w:eastAsia="Franklin Gothic Book" w:cstheme="minorHAnsi"/>
          <w:sz w:val="24"/>
          <w:szCs w:val="24"/>
        </w:rPr>
        <w:t>,</w:t>
      </w:r>
      <w:r w:rsidRPr="002B0F32">
        <w:rPr>
          <w:rFonts w:eastAsia="Franklin Gothic Book" w:cstheme="minorHAnsi"/>
          <w:spacing w:val="-5"/>
          <w:sz w:val="24"/>
          <w:szCs w:val="24"/>
        </w:rPr>
        <w:t xml:space="preserve"> </w:t>
      </w:r>
      <w:proofErr w:type="spellStart"/>
      <w:r w:rsidRPr="002B0F32">
        <w:rPr>
          <w:rFonts w:eastAsia="Franklin Gothic Book" w:cstheme="minorHAnsi"/>
          <w:i/>
          <w:spacing w:val="-1"/>
          <w:sz w:val="24"/>
          <w:szCs w:val="24"/>
        </w:rPr>
        <w:t>Kirkus</w:t>
      </w:r>
      <w:proofErr w:type="spellEnd"/>
      <w:r w:rsidRPr="002B0F32">
        <w:rPr>
          <w:rFonts w:eastAsia="Franklin Gothic Book" w:cstheme="minorHAnsi"/>
          <w:spacing w:val="-1"/>
          <w:sz w:val="24"/>
          <w:szCs w:val="24"/>
        </w:rPr>
        <w:t>,</w:t>
      </w:r>
      <w:r w:rsidRPr="002B0F32">
        <w:rPr>
          <w:rFonts w:eastAsia="Franklin Gothic Book" w:cstheme="minorHAnsi"/>
          <w:spacing w:val="-5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and</w:t>
      </w:r>
      <w:r w:rsidRPr="002B0F32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2B0F32">
        <w:rPr>
          <w:rFonts w:eastAsia="Franklin Gothic Book" w:cstheme="minorHAnsi"/>
          <w:spacing w:val="-1"/>
          <w:sz w:val="24"/>
          <w:szCs w:val="24"/>
        </w:rPr>
        <w:t>others.</w:t>
      </w:r>
    </w:p>
    <w:p w:rsidR="00165CCC" w:rsidRPr="002B0F32" w:rsidRDefault="00165CCC" w:rsidP="00165CCC">
      <w:pPr>
        <w:spacing w:line="276" w:lineRule="auto"/>
        <w:rPr>
          <w:rFonts w:eastAsia="Franklin Gothic Book" w:cstheme="minorHAnsi"/>
          <w:sz w:val="24"/>
          <w:szCs w:val="24"/>
        </w:rPr>
        <w:sectPr w:rsidR="00165CCC" w:rsidRPr="002B0F32">
          <w:footerReference w:type="default" r:id="rId5"/>
          <w:pgSz w:w="12240" w:h="15840"/>
          <w:pgMar w:top="1040" w:right="1300" w:bottom="1000" w:left="1300" w:header="766" w:footer="801" w:gutter="0"/>
          <w:cols w:space="720"/>
        </w:sectPr>
      </w:pPr>
    </w:p>
    <w:p w:rsidR="00165CCC" w:rsidRPr="002B0F32" w:rsidRDefault="00165CCC" w:rsidP="00165CCC">
      <w:pPr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spacing w:before="2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numPr>
          <w:ilvl w:val="1"/>
          <w:numId w:val="1"/>
        </w:numPr>
        <w:tabs>
          <w:tab w:val="left" w:pos="861"/>
        </w:tabs>
        <w:spacing w:before="74" w:line="276" w:lineRule="auto"/>
        <w:ind w:right="419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lack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review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or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2"/>
        </w:rPr>
        <w:t>an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unfavorable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review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shall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not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sole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reason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for</w:t>
      </w:r>
      <w:r w:rsidRPr="002B0F32">
        <w:rPr>
          <w:rFonts w:asciiTheme="minorHAnsi" w:hAnsiTheme="minorHAnsi" w:cstheme="minorHAnsi"/>
          <w:spacing w:val="3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rejecting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title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which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demand.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Consideration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therefore,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given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to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requests</w:t>
      </w:r>
      <w:r w:rsidRPr="002B0F32">
        <w:rPr>
          <w:rFonts w:asciiTheme="minorHAnsi" w:hAnsiTheme="minorHAnsi" w:cstheme="minorHAnsi"/>
          <w:spacing w:val="59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from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patrons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books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discussed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public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media.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Materials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are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judged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B0F32">
        <w:rPr>
          <w:rFonts w:asciiTheme="minorHAnsi" w:hAnsiTheme="minorHAnsi" w:cstheme="minorHAnsi"/>
        </w:rPr>
        <w:t>on</w:t>
      </w:r>
      <w:r w:rsidRPr="002B0F32">
        <w:rPr>
          <w:rFonts w:asciiTheme="minorHAnsi" w:hAnsiTheme="minorHAnsi" w:cstheme="minorHAnsi"/>
          <w:spacing w:val="47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basis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proofErr w:type="gramEnd"/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work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2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whole,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not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part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taken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out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context.</w:t>
      </w:r>
    </w:p>
    <w:p w:rsidR="00165CCC" w:rsidRPr="002B0F32" w:rsidRDefault="00165CCC" w:rsidP="00165CCC">
      <w:pPr>
        <w:spacing w:before="10"/>
        <w:rPr>
          <w:rFonts w:eastAsia="Franklin Gothic Book" w:cstheme="minorHAnsi"/>
          <w:sz w:val="24"/>
          <w:szCs w:val="24"/>
        </w:rPr>
      </w:pPr>
    </w:p>
    <w:p w:rsidR="00165CCC" w:rsidRPr="002B0F32" w:rsidRDefault="00165CCC" w:rsidP="00165CCC">
      <w:pPr>
        <w:pStyle w:val="BodyText"/>
        <w:numPr>
          <w:ilvl w:val="0"/>
          <w:numId w:val="1"/>
        </w:numPr>
        <w:tabs>
          <w:tab w:val="left" w:pos="501"/>
        </w:tabs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Weeding</w:t>
      </w:r>
    </w:p>
    <w:p w:rsidR="00165CCC" w:rsidRPr="002B0F32" w:rsidRDefault="00165CCC" w:rsidP="00165CCC">
      <w:pPr>
        <w:pStyle w:val="BodyText"/>
        <w:spacing w:before="40" w:line="275" w:lineRule="auto"/>
        <w:ind w:left="500" w:right="275"/>
        <w:rPr>
          <w:rFonts w:asciiTheme="minorHAnsi" w:hAnsiTheme="minorHAnsi" w:cstheme="minorHAnsi"/>
        </w:rPr>
      </w:pPr>
      <w:r w:rsidRPr="002B0F32">
        <w:rPr>
          <w:rFonts w:asciiTheme="minorHAnsi" w:hAnsiTheme="minorHAnsi" w:cstheme="minorHAnsi"/>
        </w:rPr>
        <w:t>An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up-to-date,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attractive</w:t>
      </w:r>
      <w:r w:rsidRPr="002B0F32">
        <w:rPr>
          <w:rFonts w:asciiTheme="minorHAnsi" w:hAnsiTheme="minorHAnsi" w:cstheme="minorHAnsi"/>
          <w:spacing w:val="-10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useful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collection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maintained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through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continual</w:t>
      </w:r>
      <w:r w:rsidRPr="002B0F32">
        <w:rPr>
          <w:rFonts w:asciiTheme="minorHAnsi" w:hAnsiTheme="minorHAnsi" w:cstheme="minorHAnsi"/>
          <w:spacing w:val="6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withdrawal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replacement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process.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Replacement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</w:rPr>
        <w:t>worn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volumes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  <w:spacing w:val="1"/>
        </w:rPr>
        <w:t>is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dependent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</w:rPr>
        <w:t>upon</w:t>
      </w:r>
      <w:r w:rsidRPr="002B0F32">
        <w:rPr>
          <w:rFonts w:asciiTheme="minorHAnsi" w:hAnsiTheme="minorHAnsi" w:cstheme="minorHAnsi"/>
          <w:spacing w:val="69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current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demand,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usefulness,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more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recent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acquisitions,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availability</w:t>
      </w:r>
      <w:r w:rsidRPr="002B0F32">
        <w:rPr>
          <w:rFonts w:asciiTheme="minorHAnsi" w:hAnsiTheme="minorHAnsi" w:cstheme="minorHAnsi"/>
          <w:spacing w:val="-9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newer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editions.</w:t>
      </w:r>
    </w:p>
    <w:p w:rsidR="00165CCC" w:rsidRPr="002B0F32" w:rsidRDefault="00165CCC" w:rsidP="00165CCC">
      <w:pPr>
        <w:spacing w:before="8"/>
        <w:rPr>
          <w:rFonts w:eastAsia="Franklin Gothic Book" w:cstheme="minorHAnsi"/>
          <w:sz w:val="24"/>
          <w:szCs w:val="24"/>
        </w:rPr>
      </w:pPr>
    </w:p>
    <w:p w:rsidR="00165CCC" w:rsidRDefault="00165CCC" w:rsidP="00165CCC">
      <w:pPr>
        <w:pStyle w:val="BodyText"/>
        <w:spacing w:line="276" w:lineRule="auto"/>
        <w:ind w:left="500" w:right="275"/>
      </w:pPr>
      <w:r w:rsidRPr="002B0F32">
        <w:rPr>
          <w:rFonts w:asciiTheme="minorHAnsi" w:hAnsiTheme="minorHAnsi" w:cstheme="minorHAnsi"/>
        </w:rPr>
        <w:t>This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ongoing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process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weeding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responsibility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8"/>
        </w:rPr>
        <w:t xml:space="preserve"> </w:t>
      </w:r>
      <w:r w:rsidRPr="002B0F32">
        <w:rPr>
          <w:rFonts w:asciiTheme="minorHAnsi" w:hAnsiTheme="minorHAnsi" w:cstheme="minorHAnsi"/>
        </w:rPr>
        <w:t>collection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development</w:t>
      </w:r>
      <w:r w:rsidRPr="002B0F32">
        <w:rPr>
          <w:rFonts w:asciiTheme="minorHAnsi" w:hAnsiTheme="minorHAnsi" w:cstheme="minorHAnsi"/>
          <w:spacing w:val="57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librarian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under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direction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library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authorized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by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the</w:t>
      </w:r>
      <w:r w:rsidRPr="002B0F32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1"/>
        </w:rPr>
        <w:t>___</w:t>
      </w:r>
      <w:proofErr w:type="gramStart"/>
      <w:r>
        <w:rPr>
          <w:rFonts w:asciiTheme="minorHAnsi" w:hAnsiTheme="minorHAnsi" w:cstheme="minorHAnsi"/>
          <w:spacing w:val="-1"/>
        </w:rPr>
        <w:t xml:space="preserve">_ 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Board</w:t>
      </w:r>
      <w:proofErr w:type="gramEnd"/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of</w:t>
      </w:r>
      <w:r w:rsidRPr="002B0F32">
        <w:rPr>
          <w:rFonts w:asciiTheme="minorHAnsi" w:hAnsiTheme="minorHAnsi" w:cstheme="minorHAnsi"/>
          <w:spacing w:val="47"/>
          <w:w w:val="99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Directors.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Withdrawn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materials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will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be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handled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in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similar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manner</w:t>
      </w:r>
      <w:r w:rsidRPr="002B0F32">
        <w:rPr>
          <w:rFonts w:asciiTheme="minorHAnsi" w:hAnsiTheme="minorHAnsi" w:cstheme="minorHAnsi"/>
          <w:spacing w:val="-5"/>
        </w:rPr>
        <w:t xml:space="preserve"> </w:t>
      </w:r>
      <w:r w:rsidRPr="002B0F32">
        <w:rPr>
          <w:rFonts w:asciiTheme="minorHAnsi" w:hAnsiTheme="minorHAnsi" w:cstheme="minorHAnsi"/>
        </w:rPr>
        <w:t>and</w:t>
      </w:r>
      <w:r w:rsidRPr="002B0F32">
        <w:rPr>
          <w:rFonts w:asciiTheme="minorHAnsi" w:hAnsiTheme="minorHAnsi" w:cstheme="minorHAnsi"/>
          <w:spacing w:val="-3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under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the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same</w:t>
      </w:r>
      <w:r w:rsidRPr="002B0F32">
        <w:rPr>
          <w:rFonts w:asciiTheme="minorHAnsi" w:hAnsiTheme="minorHAnsi" w:cstheme="minorHAnsi"/>
          <w:spacing w:val="53"/>
          <w:w w:val="99"/>
        </w:rPr>
        <w:t xml:space="preserve"> </w:t>
      </w:r>
      <w:r w:rsidRPr="002B0F32">
        <w:rPr>
          <w:rFonts w:asciiTheme="minorHAnsi" w:hAnsiTheme="minorHAnsi" w:cstheme="minorHAnsi"/>
        </w:rPr>
        <w:t>authority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</w:rPr>
        <w:t>as</w:t>
      </w:r>
      <w:r w:rsidRPr="002B0F32">
        <w:rPr>
          <w:rFonts w:asciiTheme="minorHAnsi" w:hAnsiTheme="minorHAnsi" w:cstheme="minorHAnsi"/>
          <w:spacing w:val="-7"/>
        </w:rPr>
        <w:t xml:space="preserve"> </w:t>
      </w:r>
      <w:r w:rsidRPr="002B0F32">
        <w:rPr>
          <w:rFonts w:asciiTheme="minorHAnsi" w:hAnsiTheme="minorHAnsi" w:cstheme="minorHAnsi"/>
        </w:rPr>
        <w:t>donated</w:t>
      </w:r>
      <w:r w:rsidRPr="002B0F32">
        <w:rPr>
          <w:rFonts w:asciiTheme="minorHAnsi" w:hAnsiTheme="minorHAnsi" w:cstheme="minorHAnsi"/>
          <w:spacing w:val="-6"/>
        </w:rPr>
        <w:t xml:space="preserve"> </w:t>
      </w:r>
      <w:r w:rsidRPr="002B0F32">
        <w:rPr>
          <w:rFonts w:asciiTheme="minorHAnsi" w:hAnsiTheme="minorHAnsi" w:cstheme="minorHAnsi"/>
          <w:spacing w:val="-1"/>
        </w:rPr>
        <w:t>materials</w:t>
      </w:r>
      <w:r>
        <w:rPr>
          <w:rFonts w:asciiTheme="minorHAnsi" w:hAnsiTheme="minorHAnsi" w:cstheme="minorHAnsi"/>
          <w:spacing w:val="-7"/>
        </w:rPr>
        <w:t>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B74" w:rsidRDefault="00165CC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9413240</wp:posOffset>
              </wp:positionV>
              <wp:extent cx="5981065" cy="1270"/>
              <wp:effectExtent l="10795" t="12065" r="8890" b="571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824"/>
                        <a:chExt cx="9419" cy="2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1412" y="14824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E0317" id="Group 3" o:spid="_x0000_s1026" style="position:absolute;margin-left:70.6pt;margin-top:741.2pt;width:470.95pt;height:.1pt;z-index:-251657216;mso-position-horizontal-relative:page;mso-position-vertical-relative:page" coordorigin="1412,14824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">
              <v:shape id="Freeform 2" o:spid="_x0000_s1027" style="position:absolute;left:1412;top:14824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" path="m,l9419,e" filled="f" strokeweight=".58pt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9432925</wp:posOffset>
              </wp:positionV>
              <wp:extent cx="1943100" cy="177800"/>
              <wp:effectExtent l="0" t="317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165CCC">
                          <w:pPr>
                            <w:pStyle w:val="BodyText"/>
                            <w:spacing w:line="266" w:lineRule="exact"/>
                            <w:ind w:left="20"/>
                            <w:rPr>
                              <w:rFonts w:cs="Franklin Gothic Book"/>
                            </w:rPr>
                          </w:pPr>
                          <w:r>
                            <w:rPr>
                              <w:spacing w:val="-1"/>
                            </w:rPr>
                            <w:t>Sec</w:t>
                          </w:r>
                          <w:r>
                            <w:rPr>
                              <w:spacing w:val="-1"/>
                            </w:rPr>
                            <w:t>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3: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Operations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Policies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42.75pt;width:153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2Q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" filled="f" stroked="f">
              <v:textbox inset="0,0,0,0">
                <w:txbxContent>
                  <w:p w:rsidR="00567B74" w:rsidRDefault="00165CCC">
                    <w:pPr>
                      <w:pStyle w:val="BodyText"/>
                      <w:spacing w:line="266" w:lineRule="exact"/>
                      <w:ind w:left="20"/>
                      <w:rPr>
                        <w:rFonts w:cs="Franklin Gothic Book"/>
                      </w:rPr>
                    </w:pPr>
                    <w:r>
                      <w:rPr>
                        <w:spacing w:val="-1"/>
                      </w:rPr>
                      <w:t>Sec</w:t>
                    </w:r>
                    <w:r>
                      <w:rPr>
                        <w:spacing w:val="-1"/>
                      </w:rPr>
                      <w:t>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Operations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Policies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9432925</wp:posOffset>
              </wp:positionV>
              <wp:extent cx="346075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B74" w:rsidRDefault="00165CCC">
                          <w:pPr>
                            <w:pStyle w:val="BodyText"/>
                            <w:spacing w:line="266" w:lineRule="exact"/>
                            <w:ind w:left="20"/>
                            <w:rPr>
                              <w:rFonts w:cs="Franklin Gothic Book"/>
                            </w:rPr>
                          </w:pPr>
                          <w:r>
                            <w:t>3-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5pt;margin-top:742.75pt;width:27.2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" filled="f" stroked="f">
              <v:textbox inset="0,0,0,0">
                <w:txbxContent>
                  <w:p w:rsidR="00567B74" w:rsidRDefault="00165CCC">
                    <w:pPr>
                      <w:pStyle w:val="BodyText"/>
                      <w:spacing w:line="266" w:lineRule="exact"/>
                      <w:ind w:left="20"/>
                      <w:rPr>
                        <w:rFonts w:cs="Franklin Gothic Book"/>
                      </w:rPr>
                    </w:pPr>
                    <w:r>
                      <w:t>3-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B8C"/>
    <w:multiLevelType w:val="hybridMultilevel"/>
    <w:tmpl w:val="F8768A6E"/>
    <w:lvl w:ilvl="0" w:tplc="258486C0">
      <w:start w:val="1"/>
      <w:numFmt w:val="upperLetter"/>
      <w:lvlText w:val="%1."/>
      <w:lvlJc w:val="left"/>
      <w:pPr>
        <w:ind w:left="500" w:hanging="360"/>
        <w:jc w:val="left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EB40B830">
      <w:start w:val="1"/>
      <w:numFmt w:val="decimal"/>
      <w:lvlText w:val="%2."/>
      <w:lvlJc w:val="left"/>
      <w:pPr>
        <w:ind w:left="860" w:hanging="36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2" w:tplc="85602964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3" w:tplc="653AEB4E">
      <w:start w:val="1"/>
      <w:numFmt w:val="bullet"/>
      <w:lvlText w:val="•"/>
      <w:lvlJc w:val="left"/>
      <w:pPr>
        <w:ind w:left="2272" w:hanging="360"/>
      </w:pPr>
      <w:rPr>
        <w:rFonts w:hint="default"/>
      </w:rPr>
    </w:lvl>
    <w:lvl w:ilvl="4" w:tplc="BAE801B0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5" w:tplc="38C08B76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D1B6F3A2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7" w:tplc="4104B69E">
      <w:start w:val="1"/>
      <w:numFmt w:val="bullet"/>
      <w:lvlText w:val="•"/>
      <w:lvlJc w:val="left"/>
      <w:pPr>
        <w:ind w:left="6482" w:hanging="360"/>
      </w:pPr>
      <w:rPr>
        <w:rFonts w:hint="default"/>
      </w:rPr>
    </w:lvl>
    <w:lvl w:ilvl="8" w:tplc="4B7411D2">
      <w:start w:val="1"/>
      <w:numFmt w:val="bullet"/>
      <w:lvlText w:val="•"/>
      <w:lvlJc w:val="left"/>
      <w:pPr>
        <w:ind w:left="75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CC"/>
    <w:rsid w:val="00165CCC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B73130-20F8-4218-9F30-2AB024C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5CC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165CCC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5CCC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165CCC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5CCC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Collection Development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2019-04-15T19:27:00Z</dcterms:created>
  <dcterms:modified xsi:type="dcterms:W3CDTF">2019-04-15T19:27:00Z</dcterms:modified>
</cp:coreProperties>
</file>