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DB5" w:rsidRPr="002B0F32" w:rsidRDefault="00367DB5" w:rsidP="00367DB5">
      <w:pPr>
        <w:pStyle w:val="Heading2"/>
        <w:ind w:left="2312"/>
        <w:rPr>
          <w:rFonts w:asciiTheme="minorHAnsi" w:hAnsiTheme="minorHAnsi" w:cstheme="minorHAnsi"/>
          <w:b/>
        </w:rPr>
      </w:pPr>
      <w:r w:rsidRPr="002B0F32">
        <w:rPr>
          <w:rFonts w:asciiTheme="minorHAnsi" w:hAnsiTheme="minorHAnsi" w:cstheme="minorHAnsi"/>
          <w:b/>
          <w:spacing w:val="-1"/>
        </w:rPr>
        <w:t>Donated</w:t>
      </w:r>
      <w:r w:rsidRPr="002B0F32">
        <w:rPr>
          <w:rFonts w:asciiTheme="minorHAnsi" w:hAnsiTheme="minorHAnsi" w:cstheme="minorHAnsi"/>
          <w:b/>
        </w:rPr>
        <w:t xml:space="preserve"> </w:t>
      </w:r>
      <w:r w:rsidRPr="002B0F32">
        <w:rPr>
          <w:rFonts w:asciiTheme="minorHAnsi" w:hAnsiTheme="minorHAnsi" w:cstheme="minorHAnsi"/>
          <w:b/>
          <w:spacing w:val="-1"/>
        </w:rPr>
        <w:t>and</w:t>
      </w:r>
      <w:r w:rsidRPr="002B0F32">
        <w:rPr>
          <w:rFonts w:asciiTheme="minorHAnsi" w:hAnsiTheme="minorHAnsi" w:cstheme="minorHAnsi"/>
          <w:b/>
        </w:rPr>
        <w:t xml:space="preserve"> Gifted </w:t>
      </w:r>
      <w:r w:rsidRPr="002B0F32">
        <w:rPr>
          <w:rFonts w:asciiTheme="minorHAnsi" w:hAnsiTheme="minorHAnsi" w:cstheme="minorHAnsi"/>
          <w:b/>
          <w:spacing w:val="-1"/>
        </w:rPr>
        <w:t>Materials</w:t>
      </w:r>
    </w:p>
    <w:p w:rsidR="00367DB5" w:rsidRPr="002B0F32" w:rsidRDefault="00367DB5" w:rsidP="00367DB5">
      <w:pPr>
        <w:spacing w:before="9"/>
        <w:rPr>
          <w:rFonts w:eastAsia="Franklin Gothic Book" w:cstheme="minorHAnsi"/>
          <w:i/>
          <w:sz w:val="24"/>
          <w:szCs w:val="24"/>
        </w:rPr>
      </w:pPr>
    </w:p>
    <w:p w:rsidR="00367DB5" w:rsidRPr="002B0F32" w:rsidRDefault="00367DB5" w:rsidP="00367DB5">
      <w:pPr>
        <w:pStyle w:val="BodyText"/>
        <w:ind w:left="140"/>
        <w:rPr>
          <w:rFonts w:asciiTheme="minorHAnsi" w:hAnsiTheme="minorHAnsi" w:cstheme="minorHAnsi"/>
          <w:b/>
        </w:rPr>
      </w:pPr>
      <w:r w:rsidRPr="002B0F32">
        <w:rPr>
          <w:rFonts w:asciiTheme="minorHAnsi" w:hAnsiTheme="minorHAnsi" w:cstheme="minorHAnsi"/>
          <w:b/>
        </w:rPr>
        <w:t>Books</w:t>
      </w:r>
      <w:r w:rsidRPr="002B0F32">
        <w:rPr>
          <w:rFonts w:asciiTheme="minorHAnsi" w:hAnsiTheme="minorHAnsi" w:cstheme="minorHAnsi"/>
          <w:b/>
          <w:spacing w:val="-11"/>
        </w:rPr>
        <w:t xml:space="preserve"> </w:t>
      </w:r>
      <w:r w:rsidRPr="002B0F32">
        <w:rPr>
          <w:rFonts w:asciiTheme="minorHAnsi" w:hAnsiTheme="minorHAnsi" w:cstheme="minorHAnsi"/>
          <w:b/>
        </w:rPr>
        <w:t>and</w:t>
      </w:r>
      <w:r w:rsidRPr="002B0F32">
        <w:rPr>
          <w:rFonts w:asciiTheme="minorHAnsi" w:hAnsiTheme="minorHAnsi" w:cstheme="minorHAnsi"/>
          <w:b/>
          <w:spacing w:val="-11"/>
        </w:rPr>
        <w:t xml:space="preserve"> </w:t>
      </w:r>
      <w:r w:rsidRPr="002B0F32">
        <w:rPr>
          <w:rFonts w:asciiTheme="minorHAnsi" w:hAnsiTheme="minorHAnsi" w:cstheme="minorHAnsi"/>
          <w:b/>
        </w:rPr>
        <w:t>Materials</w:t>
      </w:r>
    </w:p>
    <w:p w:rsidR="00367DB5" w:rsidRPr="002B0F32" w:rsidRDefault="00367DB5" w:rsidP="00367DB5">
      <w:pPr>
        <w:pStyle w:val="BodyText"/>
        <w:spacing w:before="40" w:line="276" w:lineRule="auto"/>
        <w:ind w:left="140" w:right="3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____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accepts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donations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of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books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and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DVDs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published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or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released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within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last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two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years</w:t>
      </w:r>
      <w:r w:rsidRPr="002B0F32">
        <w:rPr>
          <w:rFonts w:asciiTheme="minorHAnsi" w:hAnsiTheme="minorHAnsi" w:cstheme="minorHAnsi"/>
          <w:spacing w:val="73"/>
          <w:w w:val="99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in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new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condition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which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meet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collection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development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criteria.</w:t>
      </w:r>
      <w:r w:rsidRPr="002B0F32">
        <w:rPr>
          <w:rFonts w:asciiTheme="minorHAnsi" w:hAnsiTheme="minorHAnsi" w:cstheme="minorHAnsi"/>
          <w:spacing w:val="-2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library’s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acceptance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of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a</w:t>
      </w:r>
      <w:r w:rsidRPr="002B0F32">
        <w:rPr>
          <w:rFonts w:asciiTheme="minorHAnsi" w:hAnsiTheme="minorHAnsi" w:cstheme="minorHAnsi"/>
          <w:spacing w:val="65"/>
        </w:rPr>
        <w:t xml:space="preserve"> </w:t>
      </w:r>
      <w:r w:rsidRPr="002B0F32">
        <w:rPr>
          <w:rFonts w:asciiTheme="minorHAnsi" w:hAnsiTheme="minorHAnsi" w:cstheme="minorHAnsi"/>
        </w:rPr>
        <w:t>donated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item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does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not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constitute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an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agreement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to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add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it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to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collection;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3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library</w:t>
      </w:r>
      <w:r w:rsidRPr="002B0F32">
        <w:rPr>
          <w:rFonts w:asciiTheme="minorHAnsi" w:hAnsiTheme="minorHAnsi" w:cstheme="minorHAnsi"/>
          <w:spacing w:val="57"/>
          <w:w w:val="99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reserves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right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to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dispose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of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all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donations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as</w:t>
      </w:r>
      <w:r w:rsidRPr="002B0F32">
        <w:rPr>
          <w:rFonts w:asciiTheme="minorHAnsi" w:hAnsiTheme="minorHAnsi" w:cstheme="minorHAnsi"/>
          <w:spacing w:val="-3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it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sees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fit.</w:t>
      </w:r>
    </w:p>
    <w:p w:rsidR="00367DB5" w:rsidRPr="002B0F32" w:rsidRDefault="00367DB5" w:rsidP="00367DB5">
      <w:pPr>
        <w:spacing w:before="8"/>
        <w:rPr>
          <w:rFonts w:eastAsia="Franklin Gothic Book" w:cstheme="minorHAnsi"/>
          <w:sz w:val="24"/>
          <w:szCs w:val="24"/>
        </w:rPr>
      </w:pPr>
    </w:p>
    <w:p w:rsidR="00367DB5" w:rsidRPr="002B0F32" w:rsidRDefault="00367DB5" w:rsidP="00367DB5">
      <w:pPr>
        <w:pStyle w:val="BodyText"/>
        <w:ind w:left="140"/>
        <w:rPr>
          <w:rFonts w:asciiTheme="minorHAnsi" w:hAnsiTheme="minorHAnsi" w:cstheme="minorHAnsi"/>
          <w:b/>
        </w:rPr>
      </w:pPr>
      <w:r w:rsidRPr="002B0F32">
        <w:rPr>
          <w:rFonts w:asciiTheme="minorHAnsi" w:hAnsiTheme="minorHAnsi" w:cstheme="minorHAnsi"/>
          <w:b/>
          <w:spacing w:val="-1"/>
        </w:rPr>
        <w:t>Cash</w:t>
      </w:r>
      <w:r w:rsidRPr="002B0F32">
        <w:rPr>
          <w:rFonts w:asciiTheme="minorHAnsi" w:hAnsiTheme="minorHAnsi" w:cstheme="minorHAnsi"/>
          <w:b/>
          <w:spacing w:val="-16"/>
        </w:rPr>
        <w:t xml:space="preserve"> </w:t>
      </w:r>
      <w:r w:rsidRPr="002B0F32">
        <w:rPr>
          <w:rFonts w:asciiTheme="minorHAnsi" w:hAnsiTheme="minorHAnsi" w:cstheme="minorHAnsi"/>
          <w:b/>
        </w:rPr>
        <w:t>Donations</w:t>
      </w:r>
    </w:p>
    <w:p w:rsidR="00367DB5" w:rsidRPr="002B0F32" w:rsidRDefault="00367DB5" w:rsidP="00367DB5">
      <w:pPr>
        <w:pStyle w:val="BodyText"/>
        <w:spacing w:before="40" w:line="276" w:lineRule="auto"/>
        <w:ind w:left="140" w:right="612"/>
        <w:jc w:val="both"/>
        <w:rPr>
          <w:rFonts w:asciiTheme="minorHAnsi" w:hAnsiTheme="minorHAnsi" w:cstheme="minorHAnsi"/>
        </w:rPr>
      </w:pPr>
      <w:r w:rsidRPr="002B0F32">
        <w:rPr>
          <w:rFonts w:asciiTheme="minorHAnsi" w:hAnsiTheme="minorHAnsi" w:cstheme="minorHAnsi"/>
          <w:spacing w:val="-1"/>
        </w:rPr>
        <w:t>Monetary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donations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may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be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made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to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  <w:spacing w:val="-1"/>
        </w:rPr>
        <w:t>_________________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Foundation,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local</w:t>
      </w:r>
      <w:r w:rsidRPr="002B0F32">
        <w:rPr>
          <w:rFonts w:asciiTheme="minorHAnsi" w:hAnsiTheme="minorHAnsi" w:cstheme="minorHAnsi"/>
          <w:spacing w:val="59"/>
          <w:w w:val="99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Friends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of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Library,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  <w:spacing w:val="-2"/>
        </w:rPr>
        <w:t>or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to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______</w:t>
      </w:r>
      <w:r w:rsidRPr="002B0F32">
        <w:rPr>
          <w:rFonts w:asciiTheme="minorHAnsi" w:hAnsiTheme="minorHAnsi" w:cstheme="minorHAnsi"/>
        </w:rPr>
        <w:t>.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Donations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to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the</w:t>
      </w:r>
      <w:r w:rsidRPr="002B0F32">
        <w:rPr>
          <w:rFonts w:asciiTheme="minorHAnsi" w:hAnsiTheme="minorHAnsi" w:cstheme="minorHAnsi"/>
          <w:spacing w:val="-3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foundation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or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local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Friends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of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51"/>
          <w:w w:val="99"/>
        </w:rPr>
        <w:t xml:space="preserve"> </w:t>
      </w:r>
      <w:r w:rsidRPr="002B0F32">
        <w:rPr>
          <w:rFonts w:asciiTheme="minorHAnsi" w:hAnsiTheme="minorHAnsi" w:cstheme="minorHAnsi"/>
        </w:rPr>
        <w:t>Library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will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be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administered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by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receiving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organization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subject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to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its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own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policies.</w:t>
      </w:r>
    </w:p>
    <w:p w:rsidR="00367DB5" w:rsidRPr="002B0F32" w:rsidRDefault="00367DB5" w:rsidP="00367DB5">
      <w:pPr>
        <w:spacing w:before="7"/>
        <w:rPr>
          <w:rFonts w:eastAsia="Franklin Gothic Book" w:cstheme="minorHAnsi"/>
          <w:sz w:val="24"/>
          <w:szCs w:val="24"/>
        </w:rPr>
      </w:pPr>
    </w:p>
    <w:p w:rsidR="00367DB5" w:rsidRPr="002B0F32" w:rsidRDefault="00367DB5" w:rsidP="00367DB5">
      <w:pPr>
        <w:pStyle w:val="BodyText"/>
        <w:ind w:left="140"/>
        <w:rPr>
          <w:rFonts w:asciiTheme="minorHAnsi" w:hAnsiTheme="minorHAnsi" w:cstheme="minorHAnsi"/>
          <w:b/>
        </w:rPr>
      </w:pPr>
      <w:r w:rsidRPr="002B0F32">
        <w:rPr>
          <w:rFonts w:asciiTheme="minorHAnsi" w:hAnsiTheme="minorHAnsi" w:cstheme="minorHAnsi"/>
          <w:b/>
        </w:rPr>
        <w:t>Donations</w:t>
      </w:r>
      <w:r w:rsidRPr="002B0F32">
        <w:rPr>
          <w:rFonts w:asciiTheme="minorHAnsi" w:hAnsiTheme="minorHAnsi" w:cstheme="minorHAnsi"/>
          <w:b/>
          <w:spacing w:val="-8"/>
        </w:rPr>
        <w:t xml:space="preserve"> </w:t>
      </w:r>
      <w:r w:rsidRPr="002B0F32">
        <w:rPr>
          <w:rFonts w:asciiTheme="minorHAnsi" w:hAnsiTheme="minorHAnsi" w:cstheme="minorHAnsi"/>
          <w:b/>
        </w:rPr>
        <w:t>of</w:t>
      </w:r>
      <w:r w:rsidRPr="002B0F32">
        <w:rPr>
          <w:rFonts w:asciiTheme="minorHAnsi" w:hAnsiTheme="minorHAnsi" w:cstheme="minorHAnsi"/>
          <w:b/>
          <w:spacing w:val="-9"/>
        </w:rPr>
        <w:t xml:space="preserve"> </w:t>
      </w:r>
      <w:r w:rsidRPr="002B0F32">
        <w:rPr>
          <w:rFonts w:asciiTheme="minorHAnsi" w:hAnsiTheme="minorHAnsi" w:cstheme="minorHAnsi"/>
          <w:b/>
        </w:rPr>
        <w:t>Art</w:t>
      </w:r>
    </w:p>
    <w:p w:rsidR="00367DB5" w:rsidRPr="002B0F32" w:rsidRDefault="00367DB5" w:rsidP="00367DB5">
      <w:pPr>
        <w:pStyle w:val="BodyText"/>
        <w:spacing w:before="40" w:line="276" w:lineRule="auto"/>
        <w:ind w:left="140" w:right="27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____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has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only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a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limited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ability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to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store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or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display</w:t>
      </w:r>
      <w:r w:rsidRPr="002B0F32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2B0F32">
        <w:rPr>
          <w:rFonts w:asciiTheme="minorHAnsi" w:hAnsiTheme="minorHAnsi" w:cstheme="minorHAnsi"/>
        </w:rPr>
        <w:t>art,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and</w:t>
      </w:r>
      <w:proofErr w:type="gramEnd"/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has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limited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ability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to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provide</w:t>
      </w:r>
      <w:r w:rsidRPr="002B0F32">
        <w:rPr>
          <w:rFonts w:asciiTheme="minorHAnsi" w:hAnsiTheme="minorHAnsi" w:cstheme="minorHAnsi"/>
          <w:spacing w:val="36"/>
          <w:w w:val="99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security.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As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display</w:t>
      </w:r>
      <w:r w:rsidRPr="002B0F32">
        <w:rPr>
          <w:rFonts w:asciiTheme="minorHAnsi" w:hAnsiTheme="minorHAnsi" w:cstheme="minorHAnsi"/>
          <w:spacing w:val="-3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space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is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typically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utilized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to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display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artwork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on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</w:rPr>
        <w:t>loan</w:t>
      </w:r>
      <w:r w:rsidRPr="002B0F32">
        <w:rPr>
          <w:rFonts w:asciiTheme="minorHAnsi" w:hAnsiTheme="minorHAnsi" w:cstheme="minorHAnsi"/>
          <w:spacing w:val="-4"/>
        </w:rPr>
        <w:t xml:space="preserve"> </w:t>
      </w:r>
      <w:r w:rsidRPr="002B0F32">
        <w:rPr>
          <w:rFonts w:asciiTheme="minorHAnsi" w:hAnsiTheme="minorHAnsi" w:cstheme="minorHAnsi"/>
        </w:rPr>
        <w:t>from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local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artists,</w:t>
      </w:r>
      <w:r w:rsidRPr="002B0F32">
        <w:rPr>
          <w:rFonts w:asciiTheme="minorHAnsi" w:hAnsiTheme="minorHAnsi" w:cstheme="minorHAnsi"/>
          <w:spacing w:val="-5"/>
        </w:rPr>
        <w:t xml:space="preserve"> </w:t>
      </w:r>
      <w:r w:rsidRPr="002B0F32">
        <w:rPr>
          <w:rFonts w:asciiTheme="minorHAnsi" w:hAnsiTheme="minorHAnsi" w:cstheme="minorHAnsi"/>
        </w:rPr>
        <w:t>the</w:t>
      </w:r>
      <w:r w:rsidRPr="002B0F32">
        <w:rPr>
          <w:rFonts w:asciiTheme="minorHAnsi" w:hAnsiTheme="minorHAnsi" w:cstheme="minorHAnsi"/>
          <w:spacing w:val="59"/>
          <w:w w:val="99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library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district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generally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</w:rPr>
        <w:t>does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</w:rPr>
        <w:t>not</w:t>
      </w:r>
      <w:r w:rsidRPr="002B0F32">
        <w:rPr>
          <w:rFonts w:asciiTheme="minorHAnsi" w:hAnsiTheme="minorHAnsi" w:cstheme="minorHAnsi"/>
          <w:spacing w:val="-6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accept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  <w:spacing w:val="-1"/>
        </w:rPr>
        <w:t>donations</w:t>
      </w:r>
      <w:r w:rsidRPr="002B0F32">
        <w:rPr>
          <w:rFonts w:asciiTheme="minorHAnsi" w:hAnsiTheme="minorHAnsi" w:cstheme="minorHAnsi"/>
          <w:spacing w:val="-8"/>
        </w:rPr>
        <w:t xml:space="preserve"> </w:t>
      </w:r>
      <w:r w:rsidRPr="002B0F32">
        <w:rPr>
          <w:rFonts w:asciiTheme="minorHAnsi" w:hAnsiTheme="minorHAnsi" w:cstheme="minorHAnsi"/>
        </w:rPr>
        <w:t>of</w:t>
      </w:r>
      <w:r w:rsidRPr="002B0F32">
        <w:rPr>
          <w:rFonts w:asciiTheme="minorHAnsi" w:hAnsiTheme="minorHAnsi" w:cstheme="minorHAnsi"/>
          <w:spacing w:val="-7"/>
        </w:rPr>
        <w:t xml:space="preserve"> </w:t>
      </w:r>
      <w:r w:rsidRPr="002B0F32">
        <w:rPr>
          <w:rFonts w:asciiTheme="minorHAnsi" w:hAnsiTheme="minorHAnsi" w:cstheme="minorHAnsi"/>
        </w:rPr>
        <w:t>artwork.</w:t>
      </w:r>
    </w:p>
    <w:p w:rsidR="00FC4D1D" w:rsidRDefault="00FC4D1D">
      <w:bookmarkStart w:id="0" w:name="_GoBack"/>
      <w:bookmarkEnd w:id="0"/>
    </w:p>
    <w:sectPr w:rsidR="00FC4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B5"/>
    <w:rsid w:val="00367DB5"/>
    <w:rsid w:val="00F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144AE-3C78-4546-9A12-1F72B8EF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DB5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9"/>
    <w:unhideWhenUsed/>
    <w:qFormat/>
    <w:rsid w:val="00367DB5"/>
    <w:pPr>
      <w:spacing w:before="70"/>
      <w:ind w:left="1310"/>
      <w:outlineLvl w:val="1"/>
    </w:pPr>
    <w:rPr>
      <w:rFonts w:ascii="Franklin Gothic Book" w:eastAsia="Franklin Gothic Book" w:hAnsi="Franklin Gothic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7DB5"/>
    <w:rPr>
      <w:rFonts w:ascii="Franklin Gothic Book" w:eastAsia="Franklin Gothic Book" w:hAnsi="Franklin Gothic Book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67DB5"/>
    <w:pPr>
      <w:ind w:left="860"/>
    </w:pPr>
    <w:rPr>
      <w:rFonts w:ascii="Franklin Gothic Book" w:eastAsia="Franklin Gothic Book" w:hAnsi="Franklin Gothic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7DB5"/>
    <w:rPr>
      <w:rFonts w:ascii="Franklin Gothic Book" w:eastAsia="Franklin Gothic Book" w:hAnsi="Franklin Gothic 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Donated and Gifted Materials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Richey</dc:creator>
  <cp:keywords/>
  <dc:description/>
  <cp:lastModifiedBy>Luanne Richey</cp:lastModifiedBy>
  <cp:revision>1</cp:revision>
  <dcterms:created xsi:type="dcterms:W3CDTF">2019-04-15T19:30:00Z</dcterms:created>
  <dcterms:modified xsi:type="dcterms:W3CDTF">2019-04-15T19:31:00Z</dcterms:modified>
</cp:coreProperties>
</file>