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F30" w:rsidRPr="00646F30" w:rsidRDefault="00646F30" w:rsidP="00646F30">
      <w:pPr>
        <w:jc w:val="center"/>
        <w:rPr>
          <w:b/>
          <w:sz w:val="28"/>
          <w:szCs w:val="28"/>
        </w:rPr>
      </w:pPr>
      <w:r w:rsidRPr="00646F30">
        <w:rPr>
          <w:b/>
          <w:sz w:val="28"/>
          <w:szCs w:val="28"/>
        </w:rPr>
        <w:t>Meter Locations</w:t>
      </w:r>
    </w:p>
    <w:p w:rsidR="00646F30" w:rsidRPr="00646F30" w:rsidRDefault="00646F30" w:rsidP="00646F30">
      <w:pPr>
        <w:rPr>
          <w:sz w:val="24"/>
          <w:szCs w:val="24"/>
        </w:rPr>
      </w:pPr>
      <w:r w:rsidRPr="00646F30">
        <w:rPr>
          <w:sz w:val="24"/>
          <w:szCs w:val="24"/>
        </w:rPr>
        <w:t>Metering equipment shall be installed on the outside of buildings, service structures, or on a meter pole in a readily accessible area that is without risk of bodily harm to PUD Employees and free from vibration, corrosive atmosphere, and abnormal temperatures.</w:t>
      </w:r>
    </w:p>
    <w:p w:rsidR="00646F30" w:rsidRPr="00646F30" w:rsidRDefault="00646F30" w:rsidP="00646F30">
      <w:pPr>
        <w:rPr>
          <w:sz w:val="24"/>
          <w:szCs w:val="24"/>
        </w:rPr>
      </w:pPr>
      <w:r w:rsidRPr="00646F30">
        <w:rPr>
          <w:sz w:val="24"/>
          <w:szCs w:val="24"/>
        </w:rPr>
        <w:t>Metering equipment shall not be located under the outfall of eaves, rain spouts, drains, or near doors that might damage the metering equipment.</w:t>
      </w:r>
    </w:p>
    <w:p w:rsidR="00646F30" w:rsidRPr="00646F30" w:rsidRDefault="00646F30" w:rsidP="00646F30">
      <w:pPr>
        <w:rPr>
          <w:sz w:val="24"/>
          <w:szCs w:val="24"/>
        </w:rPr>
      </w:pPr>
      <w:r w:rsidRPr="00646F30">
        <w:rPr>
          <w:sz w:val="24"/>
          <w:szCs w:val="24"/>
        </w:rPr>
        <w:t xml:space="preserve">Meters shall not </w:t>
      </w:r>
      <w:proofErr w:type="gramStart"/>
      <w:r w:rsidRPr="00646F30">
        <w:rPr>
          <w:sz w:val="24"/>
          <w:szCs w:val="24"/>
        </w:rPr>
        <w:t>be located in</w:t>
      </w:r>
      <w:proofErr w:type="gramEnd"/>
      <w:r w:rsidRPr="00646F30">
        <w:rPr>
          <w:sz w:val="24"/>
          <w:szCs w:val="24"/>
        </w:rPr>
        <w:t xml:space="preserve"> carports, breezeways, porches, or similar locations historically proven to have a high probability of becoming enclosed.</w:t>
      </w:r>
    </w:p>
    <w:p w:rsidR="00646F30" w:rsidRPr="00646F30" w:rsidRDefault="00646F30" w:rsidP="00646F30">
      <w:pPr>
        <w:rPr>
          <w:sz w:val="24"/>
          <w:szCs w:val="24"/>
        </w:rPr>
      </w:pPr>
      <w:r w:rsidRPr="00646F30">
        <w:rPr>
          <w:sz w:val="24"/>
          <w:szCs w:val="24"/>
        </w:rPr>
        <w:t>Meters shall not be enclosed without PUD written approval. Customers must remove such enclosure so that the meters are accessible by the PUD within thirty (30) days of written notification or the PUD will begin disconnection procedures</w:t>
      </w:r>
      <w:bookmarkStart w:id="0" w:name="_GoBack"/>
      <w:bookmarkEnd w:id="0"/>
      <w:r w:rsidRPr="00646F30">
        <w:rPr>
          <w:sz w:val="24"/>
          <w:szCs w:val="24"/>
        </w:rPr>
        <w:t>.</w:t>
      </w:r>
    </w:p>
    <w:p w:rsidR="00646F30" w:rsidRPr="00646F30" w:rsidRDefault="00646F30" w:rsidP="00646F30">
      <w:pPr>
        <w:rPr>
          <w:sz w:val="24"/>
          <w:szCs w:val="24"/>
        </w:rPr>
      </w:pPr>
      <w:r w:rsidRPr="00646F30">
        <w:rPr>
          <w:sz w:val="24"/>
          <w:szCs w:val="24"/>
        </w:rPr>
        <w:t>Meters shall be installed at such a height that the center of the meter, or top row of multiple meter installations, is no more than six (6) feet, or less than five (5) feet from the ground or platform. Meters on underground systems may be installed less than five (5) feet from grade in underground metering pedestals.</w:t>
      </w:r>
    </w:p>
    <w:p w:rsidR="00646F30" w:rsidRPr="00646F30" w:rsidRDefault="00646F30" w:rsidP="00646F30">
      <w:pPr>
        <w:rPr>
          <w:sz w:val="24"/>
          <w:szCs w:val="24"/>
        </w:rPr>
      </w:pPr>
      <w:r w:rsidRPr="00646F30">
        <w:rPr>
          <w:sz w:val="24"/>
          <w:szCs w:val="24"/>
        </w:rPr>
        <w:t>Meters or metering equipment shall be placed in a location that allows free and safe access for installing, removing, testing, and reading. Metering equipment shall not be installed over open points, moving machinery, accessible wells, or hatchways. There shall be at least three (3) feet of unobstructed space between the nearest point of the metering equipment and any obstructions.</w:t>
      </w:r>
    </w:p>
    <w:p w:rsidR="00646F30" w:rsidRPr="00646F30" w:rsidRDefault="00646F30" w:rsidP="00646F30">
      <w:pPr>
        <w:rPr>
          <w:sz w:val="24"/>
          <w:szCs w:val="24"/>
        </w:rPr>
      </w:pPr>
      <w:r w:rsidRPr="00646F30">
        <w:rPr>
          <w:sz w:val="24"/>
          <w:szCs w:val="24"/>
        </w:rPr>
        <w:t>New service entrance locations shall be approved by the PUD prior to installation.</w:t>
      </w:r>
    </w:p>
    <w:p w:rsidR="00646F30" w:rsidRPr="00646F30" w:rsidRDefault="00646F30" w:rsidP="00646F30">
      <w:pPr>
        <w:rPr>
          <w:sz w:val="24"/>
          <w:szCs w:val="24"/>
        </w:rPr>
      </w:pPr>
      <w:r w:rsidRPr="00646F30">
        <w:rPr>
          <w:sz w:val="24"/>
          <w:szCs w:val="24"/>
        </w:rPr>
        <w:t>Customer metering equipment may only be placed on PUD-owned secondary and service poles carrying voltages of less than 600 volts.</w:t>
      </w:r>
    </w:p>
    <w:p w:rsidR="00646F30" w:rsidRPr="00646F30" w:rsidRDefault="00646F30" w:rsidP="00646F30">
      <w:pPr>
        <w:rPr>
          <w:sz w:val="24"/>
          <w:szCs w:val="24"/>
        </w:rPr>
      </w:pPr>
      <w:r w:rsidRPr="00646F30">
        <w:rPr>
          <w:sz w:val="24"/>
          <w:szCs w:val="24"/>
        </w:rPr>
        <w:t xml:space="preserve">Existing meters located indoors may be permitted </w:t>
      </w:r>
      <w:proofErr w:type="gramStart"/>
      <w:r w:rsidRPr="00646F30">
        <w:rPr>
          <w:sz w:val="24"/>
          <w:szCs w:val="24"/>
        </w:rPr>
        <w:t>as long as</w:t>
      </w:r>
      <w:proofErr w:type="gramEnd"/>
      <w:r w:rsidRPr="00646F30">
        <w:rPr>
          <w:sz w:val="24"/>
          <w:szCs w:val="24"/>
        </w:rPr>
        <w:t xml:space="preserve"> the PUD has access to all meters.</w:t>
      </w:r>
    </w:p>
    <w:sectPr w:rsidR="00646F30" w:rsidRPr="00646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30"/>
    <w:rsid w:val="00646F30"/>
    <w:rsid w:val="00D67241"/>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F7B6"/>
  <w15:chartTrackingRefBased/>
  <w15:docId w15:val="{60062191-E1C2-46A3-893D-2D2883EC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040916">
      <w:marLeft w:val="0"/>
      <w:marRight w:val="0"/>
      <w:marTop w:val="0"/>
      <w:marBottom w:val="0"/>
      <w:divBdr>
        <w:top w:val="none" w:sz="0" w:space="0" w:color="auto"/>
        <w:left w:val="none" w:sz="0" w:space="0" w:color="auto"/>
        <w:bottom w:val="none" w:sz="0" w:space="0" w:color="auto"/>
        <w:right w:val="none" w:sz="0" w:space="0" w:color="auto"/>
      </w:divBdr>
      <w:divsChild>
        <w:div w:id="635110418">
          <w:marLeft w:val="0"/>
          <w:marRight w:val="0"/>
          <w:marTop w:val="0"/>
          <w:marBottom w:val="0"/>
          <w:divBdr>
            <w:top w:val="none" w:sz="0" w:space="0" w:color="auto"/>
            <w:left w:val="none" w:sz="0" w:space="0" w:color="auto"/>
            <w:bottom w:val="none" w:sz="0" w:space="0" w:color="auto"/>
            <w:right w:val="none" w:sz="0" w:space="0" w:color="auto"/>
          </w:divBdr>
          <w:divsChild>
            <w:div w:id="8774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8461">
      <w:marLeft w:val="0"/>
      <w:marRight w:val="0"/>
      <w:marTop w:val="0"/>
      <w:marBottom w:val="0"/>
      <w:divBdr>
        <w:top w:val="none" w:sz="0" w:space="0" w:color="auto"/>
        <w:left w:val="none" w:sz="0" w:space="0" w:color="auto"/>
        <w:bottom w:val="none" w:sz="0" w:space="0" w:color="auto"/>
        <w:right w:val="none" w:sz="0" w:space="0" w:color="auto"/>
      </w:divBdr>
      <w:divsChild>
        <w:div w:id="1108507912">
          <w:marLeft w:val="0"/>
          <w:marRight w:val="0"/>
          <w:marTop w:val="0"/>
          <w:marBottom w:val="0"/>
          <w:divBdr>
            <w:top w:val="none" w:sz="0" w:space="0" w:color="auto"/>
            <w:left w:val="none" w:sz="0" w:space="0" w:color="auto"/>
            <w:bottom w:val="none" w:sz="0" w:space="0" w:color="auto"/>
            <w:right w:val="none" w:sz="0" w:space="0" w:color="auto"/>
          </w:divBdr>
          <w:divsChild>
            <w:div w:id="204997436">
              <w:marLeft w:val="0"/>
              <w:marRight w:val="0"/>
              <w:marTop w:val="0"/>
              <w:marBottom w:val="0"/>
              <w:divBdr>
                <w:top w:val="none" w:sz="0" w:space="0" w:color="auto"/>
                <w:left w:val="none" w:sz="0" w:space="0" w:color="auto"/>
                <w:bottom w:val="none" w:sz="0" w:space="0" w:color="auto"/>
                <w:right w:val="none" w:sz="0" w:space="0" w:color="auto"/>
              </w:divBdr>
              <w:divsChild>
                <w:div w:id="1668482606">
                  <w:marLeft w:val="0"/>
                  <w:marRight w:val="0"/>
                  <w:marTop w:val="0"/>
                  <w:marBottom w:val="0"/>
                  <w:divBdr>
                    <w:top w:val="none" w:sz="0" w:space="0" w:color="auto"/>
                    <w:left w:val="none" w:sz="0" w:space="0" w:color="auto"/>
                    <w:bottom w:val="none" w:sz="0" w:space="0" w:color="auto"/>
                    <w:right w:val="none" w:sz="0" w:space="0" w:color="auto"/>
                  </w:divBdr>
                  <w:divsChild>
                    <w:div w:id="177164741">
                      <w:marLeft w:val="0"/>
                      <w:marRight w:val="0"/>
                      <w:marTop w:val="0"/>
                      <w:marBottom w:val="0"/>
                      <w:divBdr>
                        <w:top w:val="none" w:sz="0" w:space="0" w:color="auto"/>
                        <w:left w:val="none" w:sz="0" w:space="0" w:color="auto"/>
                        <w:bottom w:val="none" w:sz="0" w:space="0" w:color="auto"/>
                        <w:right w:val="none" w:sz="0" w:space="0" w:color="auto"/>
                      </w:divBdr>
                    </w:div>
                    <w:div w:id="1889412822">
                      <w:marLeft w:val="0"/>
                      <w:marRight w:val="0"/>
                      <w:marTop w:val="0"/>
                      <w:marBottom w:val="0"/>
                      <w:divBdr>
                        <w:top w:val="none" w:sz="0" w:space="0" w:color="auto"/>
                        <w:left w:val="none" w:sz="0" w:space="0" w:color="auto"/>
                        <w:bottom w:val="none" w:sz="0" w:space="0" w:color="auto"/>
                        <w:right w:val="none" w:sz="0" w:space="0" w:color="auto"/>
                      </w:divBdr>
                      <w:divsChild>
                        <w:div w:id="1298298341">
                          <w:marLeft w:val="0"/>
                          <w:marRight w:val="0"/>
                          <w:marTop w:val="0"/>
                          <w:marBottom w:val="0"/>
                          <w:divBdr>
                            <w:top w:val="none" w:sz="0" w:space="0" w:color="auto"/>
                            <w:left w:val="none" w:sz="0" w:space="0" w:color="auto"/>
                            <w:bottom w:val="none" w:sz="0" w:space="0" w:color="auto"/>
                            <w:right w:val="none" w:sz="0" w:space="0" w:color="auto"/>
                          </w:divBdr>
                          <w:divsChild>
                            <w:div w:id="169411433">
                              <w:marLeft w:val="-225"/>
                              <w:marRight w:val="-225"/>
                              <w:marTop w:val="0"/>
                              <w:marBottom w:val="0"/>
                              <w:divBdr>
                                <w:top w:val="none" w:sz="0" w:space="0" w:color="auto"/>
                                <w:left w:val="none" w:sz="0" w:space="0" w:color="auto"/>
                                <w:bottom w:val="none" w:sz="0" w:space="0" w:color="auto"/>
                                <w:right w:val="none" w:sz="0" w:space="0" w:color="auto"/>
                              </w:divBdr>
                              <w:divsChild>
                                <w:div w:id="817115120">
                                  <w:marLeft w:val="0"/>
                                  <w:marRight w:val="0"/>
                                  <w:marTop w:val="0"/>
                                  <w:marBottom w:val="0"/>
                                  <w:divBdr>
                                    <w:top w:val="none" w:sz="0" w:space="0" w:color="auto"/>
                                    <w:left w:val="none" w:sz="0" w:space="0" w:color="auto"/>
                                    <w:bottom w:val="none" w:sz="0" w:space="0" w:color="auto"/>
                                    <w:right w:val="none" w:sz="0" w:space="0" w:color="auto"/>
                                  </w:divBdr>
                                  <w:divsChild>
                                    <w:div w:id="654265844">
                                      <w:marLeft w:val="0"/>
                                      <w:marRight w:val="0"/>
                                      <w:marTop w:val="0"/>
                                      <w:marBottom w:val="0"/>
                                      <w:divBdr>
                                        <w:top w:val="none" w:sz="0" w:space="0" w:color="auto"/>
                                        <w:left w:val="none" w:sz="0" w:space="0" w:color="auto"/>
                                        <w:bottom w:val="none" w:sz="0" w:space="0" w:color="auto"/>
                                        <w:right w:val="none" w:sz="0" w:space="0" w:color="auto"/>
                                      </w:divBdr>
                                      <w:divsChild>
                                        <w:div w:id="8497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01527">
                                  <w:marLeft w:val="0"/>
                                  <w:marRight w:val="0"/>
                                  <w:marTop w:val="0"/>
                                  <w:marBottom w:val="0"/>
                                  <w:divBdr>
                                    <w:top w:val="none" w:sz="0" w:space="0" w:color="auto"/>
                                    <w:left w:val="none" w:sz="0" w:space="0" w:color="auto"/>
                                    <w:bottom w:val="none" w:sz="0" w:space="0" w:color="auto"/>
                                    <w:right w:val="none" w:sz="0" w:space="0" w:color="auto"/>
                                  </w:divBdr>
                                  <w:divsChild>
                                    <w:div w:id="3643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153337">
              <w:marLeft w:val="0"/>
              <w:marRight w:val="0"/>
              <w:marTop w:val="0"/>
              <w:marBottom w:val="0"/>
              <w:divBdr>
                <w:top w:val="none" w:sz="0" w:space="0" w:color="auto"/>
                <w:left w:val="none" w:sz="0" w:space="0" w:color="auto"/>
                <w:bottom w:val="none" w:sz="0" w:space="0" w:color="auto"/>
                <w:right w:val="none" w:sz="0" w:space="0" w:color="auto"/>
              </w:divBdr>
              <w:divsChild>
                <w:div w:id="1998804412">
                  <w:marLeft w:val="0"/>
                  <w:marRight w:val="0"/>
                  <w:marTop w:val="0"/>
                  <w:marBottom w:val="0"/>
                  <w:divBdr>
                    <w:top w:val="none" w:sz="0" w:space="0" w:color="auto"/>
                    <w:left w:val="none" w:sz="0" w:space="0" w:color="auto"/>
                    <w:bottom w:val="none" w:sz="0" w:space="0" w:color="auto"/>
                    <w:right w:val="none" w:sz="0" w:space="0" w:color="auto"/>
                  </w:divBdr>
                </w:div>
              </w:divsChild>
            </w:div>
            <w:div w:id="1855339486">
              <w:marLeft w:val="0"/>
              <w:marRight w:val="0"/>
              <w:marTop w:val="0"/>
              <w:marBottom w:val="0"/>
              <w:divBdr>
                <w:top w:val="none" w:sz="0" w:space="0" w:color="auto"/>
                <w:left w:val="none" w:sz="0" w:space="0" w:color="auto"/>
                <w:bottom w:val="single" w:sz="2" w:space="0" w:color="005A9C"/>
                <w:right w:val="none" w:sz="0" w:space="0" w:color="auto"/>
              </w:divBdr>
              <w:divsChild>
                <w:div w:id="940257066">
                  <w:marLeft w:val="0"/>
                  <w:marRight w:val="0"/>
                  <w:marTop w:val="0"/>
                  <w:marBottom w:val="0"/>
                  <w:divBdr>
                    <w:top w:val="none" w:sz="0" w:space="0" w:color="auto"/>
                    <w:left w:val="none" w:sz="0" w:space="0" w:color="auto"/>
                    <w:bottom w:val="none" w:sz="0" w:space="0" w:color="auto"/>
                    <w:right w:val="none" w:sz="0" w:space="0" w:color="auto"/>
                  </w:divBdr>
                  <w:divsChild>
                    <w:div w:id="1539928440">
                      <w:marLeft w:val="0"/>
                      <w:marRight w:val="0"/>
                      <w:marTop w:val="0"/>
                      <w:marBottom w:val="0"/>
                      <w:divBdr>
                        <w:top w:val="none" w:sz="0" w:space="0" w:color="auto"/>
                        <w:left w:val="none" w:sz="0" w:space="0" w:color="auto"/>
                        <w:bottom w:val="none" w:sz="0" w:space="0" w:color="auto"/>
                        <w:right w:val="none" w:sz="0" w:space="0" w:color="auto"/>
                      </w:divBdr>
                      <w:divsChild>
                        <w:div w:id="1990741246">
                          <w:marLeft w:val="0"/>
                          <w:marRight w:val="0"/>
                          <w:marTop w:val="0"/>
                          <w:marBottom w:val="0"/>
                          <w:divBdr>
                            <w:top w:val="none" w:sz="0" w:space="0" w:color="auto"/>
                            <w:left w:val="none" w:sz="0" w:space="0" w:color="auto"/>
                            <w:bottom w:val="none" w:sz="0" w:space="0" w:color="auto"/>
                            <w:right w:val="none" w:sz="0" w:space="0" w:color="auto"/>
                          </w:divBdr>
                          <w:divsChild>
                            <w:div w:id="1338268440">
                              <w:marLeft w:val="0"/>
                              <w:marRight w:val="0"/>
                              <w:marTop w:val="150"/>
                              <w:marBottom w:val="0"/>
                              <w:divBdr>
                                <w:top w:val="single" w:sz="18" w:space="15" w:color="DDDDDD"/>
                                <w:left w:val="single" w:sz="18" w:space="23" w:color="DDDDDD"/>
                                <w:bottom w:val="single" w:sz="18" w:space="15" w:color="DDDDDD"/>
                                <w:right w:val="single" w:sz="18" w:space="8" w:color="DDDDDD"/>
                              </w:divBdr>
                            </w:div>
                            <w:div w:id="1334260640">
                              <w:marLeft w:val="0"/>
                              <w:marRight w:val="0"/>
                              <w:marTop w:val="150"/>
                              <w:marBottom w:val="0"/>
                              <w:divBdr>
                                <w:top w:val="single" w:sz="18" w:space="15" w:color="DDDDDD"/>
                                <w:left w:val="single" w:sz="18" w:space="23" w:color="DDDDDD"/>
                                <w:bottom w:val="single" w:sz="18" w:space="15" w:color="DDDDDD"/>
                                <w:right w:val="single" w:sz="18" w:space="8" w:color="DDDDDD"/>
                              </w:divBdr>
                            </w:div>
                            <w:div w:id="697046951">
                              <w:marLeft w:val="0"/>
                              <w:marRight w:val="0"/>
                              <w:marTop w:val="150"/>
                              <w:marBottom w:val="0"/>
                              <w:divBdr>
                                <w:top w:val="single" w:sz="18" w:space="15" w:color="DDDDDD"/>
                                <w:left w:val="single" w:sz="18" w:space="23" w:color="DDDDDD"/>
                                <w:bottom w:val="single" w:sz="18" w:space="15" w:color="DDDDDD"/>
                                <w:right w:val="single" w:sz="18" w:space="8" w:color="DDDDDD"/>
                              </w:divBdr>
                            </w:div>
                            <w:div w:id="1923638425">
                              <w:marLeft w:val="0"/>
                              <w:marRight w:val="0"/>
                              <w:marTop w:val="150"/>
                              <w:marBottom w:val="0"/>
                              <w:divBdr>
                                <w:top w:val="single" w:sz="18" w:space="15" w:color="DDDDDD"/>
                                <w:left w:val="single" w:sz="18" w:space="23" w:color="DDDDDD"/>
                                <w:bottom w:val="single" w:sz="18" w:space="15" w:color="DDDDDD"/>
                                <w:right w:val="single" w:sz="18" w:space="8" w:color="DDDDDD"/>
                              </w:divBdr>
                            </w:div>
                            <w:div w:id="2039312188">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1959338573">
          <w:marLeft w:val="0"/>
          <w:marRight w:val="0"/>
          <w:marTop w:val="0"/>
          <w:marBottom w:val="0"/>
          <w:divBdr>
            <w:top w:val="none" w:sz="0" w:space="0" w:color="auto"/>
            <w:left w:val="none" w:sz="0" w:space="0" w:color="auto"/>
            <w:bottom w:val="none" w:sz="0" w:space="0" w:color="auto"/>
            <w:right w:val="none" w:sz="0" w:space="0" w:color="auto"/>
          </w:divBdr>
          <w:divsChild>
            <w:div w:id="230775841">
              <w:marLeft w:val="0"/>
              <w:marRight w:val="0"/>
              <w:marTop w:val="0"/>
              <w:marBottom w:val="0"/>
              <w:divBdr>
                <w:top w:val="none" w:sz="0" w:space="0" w:color="auto"/>
                <w:left w:val="none" w:sz="0" w:space="0" w:color="auto"/>
                <w:bottom w:val="none" w:sz="0" w:space="0" w:color="auto"/>
                <w:right w:val="none" w:sz="0" w:space="0" w:color="auto"/>
              </w:divBdr>
              <w:divsChild>
                <w:div w:id="568348444">
                  <w:marLeft w:val="0"/>
                  <w:marRight w:val="0"/>
                  <w:marTop w:val="0"/>
                  <w:marBottom w:val="0"/>
                  <w:divBdr>
                    <w:top w:val="none" w:sz="0" w:space="0" w:color="auto"/>
                    <w:left w:val="none" w:sz="0" w:space="0" w:color="auto"/>
                    <w:bottom w:val="none" w:sz="0" w:space="0" w:color="auto"/>
                    <w:right w:val="none" w:sz="0" w:space="0" w:color="auto"/>
                  </w:divBdr>
                  <w:divsChild>
                    <w:div w:id="1123766729">
                      <w:marLeft w:val="0"/>
                      <w:marRight w:val="0"/>
                      <w:marTop w:val="0"/>
                      <w:marBottom w:val="0"/>
                      <w:divBdr>
                        <w:top w:val="none" w:sz="0" w:space="0" w:color="auto"/>
                        <w:left w:val="none" w:sz="0" w:space="0" w:color="auto"/>
                        <w:bottom w:val="none" w:sz="0" w:space="0" w:color="auto"/>
                        <w:right w:val="none" w:sz="0" w:space="0" w:color="auto"/>
                      </w:divBdr>
                      <w:divsChild>
                        <w:div w:id="11480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0124">
                  <w:marLeft w:val="0"/>
                  <w:marRight w:val="0"/>
                  <w:marTop w:val="0"/>
                  <w:marBottom w:val="0"/>
                  <w:divBdr>
                    <w:top w:val="none" w:sz="0" w:space="0" w:color="auto"/>
                    <w:left w:val="none" w:sz="0" w:space="0" w:color="auto"/>
                    <w:bottom w:val="none" w:sz="0" w:space="0" w:color="auto"/>
                    <w:right w:val="none" w:sz="0" w:space="0" w:color="auto"/>
                  </w:divBdr>
                  <w:divsChild>
                    <w:div w:id="1527251302">
                      <w:marLeft w:val="0"/>
                      <w:marRight w:val="0"/>
                      <w:marTop w:val="0"/>
                      <w:marBottom w:val="0"/>
                      <w:divBdr>
                        <w:top w:val="none" w:sz="0" w:space="0" w:color="auto"/>
                        <w:left w:val="none" w:sz="0" w:space="0" w:color="auto"/>
                        <w:bottom w:val="none" w:sz="0" w:space="0" w:color="auto"/>
                        <w:right w:val="none" w:sz="0" w:space="0" w:color="auto"/>
                      </w:divBdr>
                      <w:divsChild>
                        <w:div w:id="583106231">
                          <w:marLeft w:val="0"/>
                          <w:marRight w:val="0"/>
                          <w:marTop w:val="0"/>
                          <w:marBottom w:val="0"/>
                          <w:divBdr>
                            <w:top w:val="none" w:sz="0" w:space="0" w:color="auto"/>
                            <w:left w:val="none" w:sz="0" w:space="0" w:color="auto"/>
                            <w:bottom w:val="none" w:sz="0" w:space="0" w:color="auto"/>
                            <w:right w:val="none" w:sz="0" w:space="0" w:color="auto"/>
                          </w:divBdr>
                          <w:divsChild>
                            <w:div w:id="1002202797">
                              <w:marLeft w:val="0"/>
                              <w:marRight w:val="0"/>
                              <w:marTop w:val="0"/>
                              <w:marBottom w:val="0"/>
                              <w:divBdr>
                                <w:top w:val="none" w:sz="0" w:space="0" w:color="auto"/>
                                <w:left w:val="none" w:sz="0" w:space="0" w:color="auto"/>
                                <w:bottom w:val="none" w:sz="0" w:space="0" w:color="auto"/>
                                <w:right w:val="none" w:sz="0" w:space="0" w:color="auto"/>
                              </w:divBdr>
                              <w:divsChild>
                                <w:div w:id="78525667">
                                  <w:marLeft w:val="0"/>
                                  <w:marRight w:val="0"/>
                                  <w:marTop w:val="0"/>
                                  <w:marBottom w:val="150"/>
                                  <w:divBdr>
                                    <w:top w:val="none" w:sz="0" w:space="0" w:color="auto"/>
                                    <w:left w:val="none" w:sz="0" w:space="0" w:color="auto"/>
                                    <w:bottom w:val="single" w:sz="6" w:space="15" w:color="CCCCCC"/>
                                    <w:right w:val="none" w:sz="0" w:space="0" w:color="auto"/>
                                  </w:divBdr>
                                </w:div>
                                <w:div w:id="68385777">
                                  <w:marLeft w:val="0"/>
                                  <w:marRight w:val="0"/>
                                  <w:marTop w:val="0"/>
                                  <w:marBottom w:val="0"/>
                                  <w:divBdr>
                                    <w:top w:val="none" w:sz="0" w:space="0" w:color="auto"/>
                                    <w:left w:val="none" w:sz="0" w:space="0" w:color="auto"/>
                                    <w:bottom w:val="none" w:sz="0" w:space="0" w:color="auto"/>
                                    <w:right w:val="none" w:sz="0" w:space="0" w:color="auto"/>
                                  </w:divBdr>
                                </w:div>
                                <w:div w:id="189487798">
                                  <w:marLeft w:val="0"/>
                                  <w:marRight w:val="0"/>
                                  <w:marTop w:val="0"/>
                                  <w:marBottom w:val="0"/>
                                  <w:divBdr>
                                    <w:top w:val="none" w:sz="0" w:space="0" w:color="auto"/>
                                    <w:left w:val="none" w:sz="0" w:space="0" w:color="auto"/>
                                    <w:bottom w:val="none" w:sz="0" w:space="0" w:color="auto"/>
                                    <w:right w:val="none" w:sz="0" w:space="0" w:color="auto"/>
                                  </w:divBdr>
                                </w:div>
                                <w:div w:id="749959966">
                                  <w:marLeft w:val="0"/>
                                  <w:marRight w:val="0"/>
                                  <w:marTop w:val="0"/>
                                  <w:marBottom w:val="0"/>
                                  <w:divBdr>
                                    <w:top w:val="none" w:sz="0" w:space="0" w:color="auto"/>
                                    <w:left w:val="none" w:sz="0" w:space="0" w:color="auto"/>
                                    <w:bottom w:val="none" w:sz="0" w:space="0" w:color="auto"/>
                                    <w:right w:val="none" w:sz="0" w:space="0" w:color="auto"/>
                                  </w:divBdr>
                                </w:div>
                                <w:div w:id="17810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99150">
                          <w:marLeft w:val="0"/>
                          <w:marRight w:val="0"/>
                          <w:marTop w:val="0"/>
                          <w:marBottom w:val="0"/>
                          <w:divBdr>
                            <w:top w:val="none" w:sz="0" w:space="0" w:color="auto"/>
                            <w:left w:val="none" w:sz="0" w:space="0" w:color="auto"/>
                            <w:bottom w:val="none" w:sz="0" w:space="0" w:color="auto"/>
                            <w:right w:val="none" w:sz="0" w:space="0" w:color="auto"/>
                          </w:divBdr>
                          <w:divsChild>
                            <w:div w:id="1597788951">
                              <w:marLeft w:val="0"/>
                              <w:marRight w:val="0"/>
                              <w:marTop w:val="0"/>
                              <w:marBottom w:val="0"/>
                              <w:divBdr>
                                <w:top w:val="none" w:sz="0" w:space="0" w:color="auto"/>
                                <w:left w:val="none" w:sz="0" w:space="0" w:color="auto"/>
                                <w:bottom w:val="none" w:sz="0" w:space="0" w:color="auto"/>
                                <w:right w:val="none" w:sz="0" w:space="0" w:color="auto"/>
                              </w:divBdr>
                              <w:divsChild>
                                <w:div w:id="1831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839622">
                  <w:marLeft w:val="0"/>
                  <w:marRight w:val="0"/>
                  <w:marTop w:val="0"/>
                  <w:marBottom w:val="0"/>
                  <w:divBdr>
                    <w:top w:val="none" w:sz="0" w:space="0" w:color="auto"/>
                    <w:left w:val="none" w:sz="0" w:space="0" w:color="auto"/>
                    <w:bottom w:val="none" w:sz="0" w:space="0" w:color="auto"/>
                    <w:right w:val="none" w:sz="0" w:space="0" w:color="auto"/>
                  </w:divBdr>
                  <w:divsChild>
                    <w:div w:id="534580628">
                      <w:marLeft w:val="0"/>
                      <w:marRight w:val="0"/>
                      <w:marTop w:val="0"/>
                      <w:marBottom w:val="0"/>
                      <w:divBdr>
                        <w:top w:val="none" w:sz="0" w:space="0" w:color="auto"/>
                        <w:left w:val="none" w:sz="0" w:space="0" w:color="auto"/>
                        <w:bottom w:val="none" w:sz="0" w:space="0" w:color="auto"/>
                        <w:right w:val="none" w:sz="0" w:space="0" w:color="auto"/>
                      </w:divBdr>
                      <w:divsChild>
                        <w:div w:id="1049914550">
                          <w:marLeft w:val="0"/>
                          <w:marRight w:val="0"/>
                          <w:marTop w:val="0"/>
                          <w:marBottom w:val="0"/>
                          <w:divBdr>
                            <w:top w:val="none" w:sz="0" w:space="0" w:color="auto"/>
                            <w:left w:val="none" w:sz="0" w:space="0" w:color="auto"/>
                            <w:bottom w:val="none" w:sz="0" w:space="0" w:color="auto"/>
                            <w:right w:val="none" w:sz="0" w:space="0" w:color="auto"/>
                          </w:divBdr>
                          <w:divsChild>
                            <w:div w:id="1722510318">
                              <w:marLeft w:val="0"/>
                              <w:marRight w:val="0"/>
                              <w:marTop w:val="0"/>
                              <w:marBottom w:val="0"/>
                              <w:divBdr>
                                <w:top w:val="none" w:sz="0" w:space="0" w:color="auto"/>
                                <w:left w:val="none" w:sz="0" w:space="0" w:color="auto"/>
                                <w:bottom w:val="none" w:sz="0" w:space="0" w:color="auto"/>
                                <w:right w:val="none" w:sz="0" w:space="0" w:color="auto"/>
                              </w:divBdr>
                              <w:divsChild>
                                <w:div w:id="87238266">
                                  <w:marLeft w:val="0"/>
                                  <w:marRight w:val="0"/>
                                  <w:marTop w:val="0"/>
                                  <w:marBottom w:val="0"/>
                                  <w:divBdr>
                                    <w:top w:val="none" w:sz="0" w:space="0" w:color="auto"/>
                                    <w:left w:val="none" w:sz="0" w:space="0" w:color="auto"/>
                                    <w:bottom w:val="none" w:sz="0" w:space="0" w:color="auto"/>
                                    <w:right w:val="none" w:sz="0" w:space="0" w:color="auto"/>
                                  </w:divBdr>
                                  <w:divsChild>
                                    <w:div w:id="241640856">
                                      <w:marLeft w:val="0"/>
                                      <w:marRight w:val="0"/>
                                      <w:marTop w:val="0"/>
                                      <w:marBottom w:val="0"/>
                                      <w:divBdr>
                                        <w:top w:val="none" w:sz="0" w:space="0" w:color="auto"/>
                                        <w:left w:val="none" w:sz="0" w:space="0" w:color="auto"/>
                                        <w:bottom w:val="none" w:sz="0" w:space="0" w:color="auto"/>
                                        <w:right w:val="none" w:sz="0" w:space="0" w:color="auto"/>
                                      </w:divBdr>
                                    </w:div>
                                    <w:div w:id="17433523">
                                      <w:marLeft w:val="0"/>
                                      <w:marRight w:val="0"/>
                                      <w:marTop w:val="0"/>
                                      <w:marBottom w:val="0"/>
                                      <w:divBdr>
                                        <w:top w:val="none" w:sz="0" w:space="0" w:color="auto"/>
                                        <w:left w:val="none" w:sz="0" w:space="0" w:color="auto"/>
                                        <w:bottom w:val="none" w:sz="0" w:space="0" w:color="auto"/>
                                        <w:right w:val="none" w:sz="0" w:space="0" w:color="auto"/>
                                      </w:divBdr>
                                    </w:div>
                                  </w:divsChild>
                                </w:div>
                                <w:div w:id="1584488577">
                                  <w:marLeft w:val="0"/>
                                  <w:marRight w:val="0"/>
                                  <w:marTop w:val="0"/>
                                  <w:marBottom w:val="0"/>
                                  <w:divBdr>
                                    <w:top w:val="none" w:sz="0" w:space="0" w:color="auto"/>
                                    <w:left w:val="none" w:sz="0" w:space="0" w:color="auto"/>
                                    <w:bottom w:val="none" w:sz="0" w:space="0" w:color="auto"/>
                                    <w:right w:val="none" w:sz="0" w:space="0" w:color="auto"/>
                                  </w:divBdr>
                                </w:div>
                              </w:divsChild>
                            </w:div>
                            <w:div w:id="86735820">
                              <w:marLeft w:val="0"/>
                              <w:marRight w:val="0"/>
                              <w:marTop w:val="0"/>
                              <w:marBottom w:val="0"/>
                              <w:divBdr>
                                <w:top w:val="none" w:sz="0" w:space="0" w:color="auto"/>
                                <w:left w:val="none" w:sz="0" w:space="0" w:color="auto"/>
                                <w:bottom w:val="none" w:sz="0" w:space="0" w:color="auto"/>
                                <w:right w:val="none" w:sz="0" w:space="0" w:color="auto"/>
                              </w:divBdr>
                              <w:divsChild>
                                <w:div w:id="1266887255">
                                  <w:marLeft w:val="0"/>
                                  <w:marRight w:val="0"/>
                                  <w:marTop w:val="0"/>
                                  <w:marBottom w:val="0"/>
                                  <w:divBdr>
                                    <w:top w:val="none" w:sz="0" w:space="0" w:color="auto"/>
                                    <w:left w:val="none" w:sz="0" w:space="0" w:color="auto"/>
                                    <w:bottom w:val="none" w:sz="0" w:space="0" w:color="auto"/>
                                    <w:right w:val="none" w:sz="0" w:space="0" w:color="auto"/>
                                  </w:divBdr>
                                  <w:divsChild>
                                    <w:div w:id="993609357">
                                      <w:marLeft w:val="0"/>
                                      <w:marRight w:val="0"/>
                                      <w:marTop w:val="0"/>
                                      <w:marBottom w:val="0"/>
                                      <w:divBdr>
                                        <w:top w:val="none" w:sz="0" w:space="0" w:color="auto"/>
                                        <w:left w:val="none" w:sz="0" w:space="0" w:color="auto"/>
                                        <w:bottom w:val="none" w:sz="0" w:space="0" w:color="auto"/>
                                        <w:right w:val="none" w:sz="0" w:space="0" w:color="auto"/>
                                      </w:divBdr>
                                    </w:div>
                                    <w:div w:id="97877413">
                                      <w:marLeft w:val="0"/>
                                      <w:marRight w:val="0"/>
                                      <w:marTop w:val="0"/>
                                      <w:marBottom w:val="0"/>
                                      <w:divBdr>
                                        <w:top w:val="none" w:sz="0" w:space="0" w:color="auto"/>
                                        <w:left w:val="none" w:sz="0" w:space="0" w:color="auto"/>
                                        <w:bottom w:val="none" w:sz="0" w:space="0" w:color="auto"/>
                                        <w:right w:val="none" w:sz="0" w:space="0" w:color="auto"/>
                                      </w:divBdr>
                                    </w:div>
                                  </w:divsChild>
                                </w:div>
                                <w:div w:id="18162470">
                                  <w:marLeft w:val="0"/>
                                  <w:marRight w:val="0"/>
                                  <w:marTop w:val="0"/>
                                  <w:marBottom w:val="0"/>
                                  <w:divBdr>
                                    <w:top w:val="none" w:sz="0" w:space="0" w:color="auto"/>
                                    <w:left w:val="none" w:sz="0" w:space="0" w:color="auto"/>
                                    <w:bottom w:val="none" w:sz="0" w:space="0" w:color="auto"/>
                                    <w:right w:val="none" w:sz="0" w:space="0" w:color="auto"/>
                                  </w:divBdr>
                                </w:div>
                              </w:divsChild>
                            </w:div>
                            <w:div w:id="1084842928">
                              <w:marLeft w:val="0"/>
                              <w:marRight w:val="0"/>
                              <w:marTop w:val="0"/>
                              <w:marBottom w:val="0"/>
                              <w:divBdr>
                                <w:top w:val="none" w:sz="0" w:space="0" w:color="auto"/>
                                <w:left w:val="none" w:sz="0" w:space="0" w:color="auto"/>
                                <w:bottom w:val="none" w:sz="0" w:space="0" w:color="auto"/>
                                <w:right w:val="none" w:sz="0" w:space="0" w:color="auto"/>
                              </w:divBdr>
                              <w:divsChild>
                                <w:div w:id="1439377358">
                                  <w:marLeft w:val="0"/>
                                  <w:marRight w:val="0"/>
                                  <w:marTop w:val="0"/>
                                  <w:marBottom w:val="0"/>
                                  <w:divBdr>
                                    <w:top w:val="none" w:sz="0" w:space="0" w:color="auto"/>
                                    <w:left w:val="none" w:sz="0" w:space="0" w:color="auto"/>
                                    <w:bottom w:val="none" w:sz="0" w:space="0" w:color="auto"/>
                                    <w:right w:val="none" w:sz="0" w:space="0" w:color="auto"/>
                                  </w:divBdr>
                                  <w:divsChild>
                                    <w:div w:id="681132408">
                                      <w:marLeft w:val="0"/>
                                      <w:marRight w:val="0"/>
                                      <w:marTop w:val="0"/>
                                      <w:marBottom w:val="0"/>
                                      <w:divBdr>
                                        <w:top w:val="none" w:sz="0" w:space="0" w:color="auto"/>
                                        <w:left w:val="none" w:sz="0" w:space="0" w:color="auto"/>
                                        <w:bottom w:val="none" w:sz="0" w:space="0" w:color="auto"/>
                                        <w:right w:val="none" w:sz="0" w:space="0" w:color="auto"/>
                                      </w:divBdr>
                                    </w:div>
                                    <w:div w:id="341274611">
                                      <w:marLeft w:val="0"/>
                                      <w:marRight w:val="0"/>
                                      <w:marTop w:val="0"/>
                                      <w:marBottom w:val="0"/>
                                      <w:divBdr>
                                        <w:top w:val="none" w:sz="0" w:space="0" w:color="auto"/>
                                        <w:left w:val="none" w:sz="0" w:space="0" w:color="auto"/>
                                        <w:bottom w:val="none" w:sz="0" w:space="0" w:color="auto"/>
                                        <w:right w:val="none" w:sz="0" w:space="0" w:color="auto"/>
                                      </w:divBdr>
                                    </w:div>
                                  </w:divsChild>
                                </w:div>
                                <w:div w:id="1126655775">
                                  <w:marLeft w:val="0"/>
                                  <w:marRight w:val="0"/>
                                  <w:marTop w:val="0"/>
                                  <w:marBottom w:val="0"/>
                                  <w:divBdr>
                                    <w:top w:val="none" w:sz="0" w:space="0" w:color="auto"/>
                                    <w:left w:val="none" w:sz="0" w:space="0" w:color="auto"/>
                                    <w:bottom w:val="none" w:sz="0" w:space="0" w:color="auto"/>
                                    <w:right w:val="none" w:sz="0" w:space="0" w:color="auto"/>
                                  </w:divBdr>
                                </w:div>
                              </w:divsChild>
                            </w:div>
                            <w:div w:id="796996400">
                              <w:marLeft w:val="0"/>
                              <w:marRight w:val="0"/>
                              <w:marTop w:val="0"/>
                              <w:marBottom w:val="0"/>
                              <w:divBdr>
                                <w:top w:val="none" w:sz="0" w:space="0" w:color="auto"/>
                                <w:left w:val="none" w:sz="0" w:space="0" w:color="auto"/>
                                <w:bottom w:val="none" w:sz="0" w:space="0" w:color="auto"/>
                                <w:right w:val="none" w:sz="0" w:space="0" w:color="auto"/>
                              </w:divBdr>
                              <w:divsChild>
                                <w:div w:id="484204933">
                                  <w:marLeft w:val="0"/>
                                  <w:marRight w:val="0"/>
                                  <w:marTop w:val="0"/>
                                  <w:marBottom w:val="0"/>
                                  <w:divBdr>
                                    <w:top w:val="none" w:sz="0" w:space="0" w:color="auto"/>
                                    <w:left w:val="none" w:sz="0" w:space="0" w:color="auto"/>
                                    <w:bottom w:val="none" w:sz="0" w:space="0" w:color="auto"/>
                                    <w:right w:val="none" w:sz="0" w:space="0" w:color="auto"/>
                                  </w:divBdr>
                                  <w:divsChild>
                                    <w:div w:id="1218274036">
                                      <w:marLeft w:val="0"/>
                                      <w:marRight w:val="0"/>
                                      <w:marTop w:val="0"/>
                                      <w:marBottom w:val="0"/>
                                      <w:divBdr>
                                        <w:top w:val="none" w:sz="0" w:space="0" w:color="auto"/>
                                        <w:left w:val="none" w:sz="0" w:space="0" w:color="auto"/>
                                        <w:bottom w:val="none" w:sz="0" w:space="0" w:color="auto"/>
                                        <w:right w:val="none" w:sz="0" w:space="0" w:color="auto"/>
                                      </w:divBdr>
                                    </w:div>
                                    <w:div w:id="1561011774">
                                      <w:marLeft w:val="0"/>
                                      <w:marRight w:val="0"/>
                                      <w:marTop w:val="0"/>
                                      <w:marBottom w:val="0"/>
                                      <w:divBdr>
                                        <w:top w:val="none" w:sz="0" w:space="0" w:color="auto"/>
                                        <w:left w:val="none" w:sz="0" w:space="0" w:color="auto"/>
                                        <w:bottom w:val="none" w:sz="0" w:space="0" w:color="auto"/>
                                        <w:right w:val="none" w:sz="0" w:space="0" w:color="auto"/>
                                      </w:divBdr>
                                    </w:div>
                                  </w:divsChild>
                                </w:div>
                                <w:div w:id="223638868">
                                  <w:marLeft w:val="0"/>
                                  <w:marRight w:val="0"/>
                                  <w:marTop w:val="0"/>
                                  <w:marBottom w:val="0"/>
                                  <w:divBdr>
                                    <w:top w:val="none" w:sz="0" w:space="0" w:color="auto"/>
                                    <w:left w:val="none" w:sz="0" w:space="0" w:color="auto"/>
                                    <w:bottom w:val="none" w:sz="0" w:space="0" w:color="auto"/>
                                    <w:right w:val="none" w:sz="0" w:space="0" w:color="auto"/>
                                  </w:divBdr>
                                </w:div>
                              </w:divsChild>
                            </w:div>
                            <w:div w:id="1045641161">
                              <w:marLeft w:val="0"/>
                              <w:marRight w:val="0"/>
                              <w:marTop w:val="0"/>
                              <w:marBottom w:val="0"/>
                              <w:divBdr>
                                <w:top w:val="none" w:sz="0" w:space="0" w:color="auto"/>
                                <w:left w:val="none" w:sz="0" w:space="0" w:color="auto"/>
                                <w:bottom w:val="none" w:sz="0" w:space="0" w:color="auto"/>
                                <w:right w:val="none" w:sz="0" w:space="0" w:color="auto"/>
                              </w:divBdr>
                              <w:divsChild>
                                <w:div w:id="1436100660">
                                  <w:marLeft w:val="0"/>
                                  <w:marRight w:val="0"/>
                                  <w:marTop w:val="0"/>
                                  <w:marBottom w:val="0"/>
                                  <w:divBdr>
                                    <w:top w:val="none" w:sz="0" w:space="0" w:color="auto"/>
                                    <w:left w:val="none" w:sz="0" w:space="0" w:color="auto"/>
                                    <w:bottom w:val="none" w:sz="0" w:space="0" w:color="auto"/>
                                    <w:right w:val="none" w:sz="0" w:space="0" w:color="auto"/>
                                  </w:divBdr>
                                  <w:divsChild>
                                    <w:div w:id="38674663">
                                      <w:marLeft w:val="0"/>
                                      <w:marRight w:val="0"/>
                                      <w:marTop w:val="0"/>
                                      <w:marBottom w:val="0"/>
                                      <w:divBdr>
                                        <w:top w:val="none" w:sz="0" w:space="0" w:color="auto"/>
                                        <w:left w:val="none" w:sz="0" w:space="0" w:color="auto"/>
                                        <w:bottom w:val="none" w:sz="0" w:space="0" w:color="auto"/>
                                        <w:right w:val="none" w:sz="0" w:space="0" w:color="auto"/>
                                      </w:divBdr>
                                    </w:div>
                                    <w:div w:id="1664357283">
                                      <w:marLeft w:val="0"/>
                                      <w:marRight w:val="0"/>
                                      <w:marTop w:val="0"/>
                                      <w:marBottom w:val="0"/>
                                      <w:divBdr>
                                        <w:top w:val="none" w:sz="0" w:space="0" w:color="auto"/>
                                        <w:left w:val="none" w:sz="0" w:space="0" w:color="auto"/>
                                        <w:bottom w:val="none" w:sz="0" w:space="0" w:color="auto"/>
                                        <w:right w:val="none" w:sz="0" w:space="0" w:color="auto"/>
                                      </w:divBdr>
                                    </w:div>
                                  </w:divsChild>
                                </w:div>
                                <w:div w:id="21399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106670">
          <w:marLeft w:val="0"/>
          <w:marRight w:val="0"/>
          <w:marTop w:val="0"/>
          <w:marBottom w:val="0"/>
          <w:divBdr>
            <w:top w:val="none" w:sz="0" w:space="0" w:color="auto"/>
            <w:left w:val="none" w:sz="0" w:space="0" w:color="auto"/>
            <w:bottom w:val="none" w:sz="0" w:space="0" w:color="auto"/>
            <w:right w:val="none" w:sz="0" w:space="0" w:color="auto"/>
          </w:divBdr>
        </w:div>
        <w:div w:id="310061521">
          <w:marLeft w:val="0"/>
          <w:marRight w:val="0"/>
          <w:marTop w:val="0"/>
          <w:marBottom w:val="0"/>
          <w:divBdr>
            <w:top w:val="single" w:sz="2" w:space="23" w:color="EEEEEE"/>
            <w:left w:val="none" w:sz="0" w:space="0" w:color="auto"/>
            <w:bottom w:val="none" w:sz="0" w:space="0" w:color="auto"/>
            <w:right w:val="none" w:sz="0" w:space="0" w:color="auto"/>
          </w:divBdr>
          <w:divsChild>
            <w:div w:id="1426338653">
              <w:marLeft w:val="0"/>
              <w:marRight w:val="0"/>
              <w:marTop w:val="0"/>
              <w:marBottom w:val="0"/>
              <w:divBdr>
                <w:top w:val="none" w:sz="0" w:space="0" w:color="auto"/>
                <w:left w:val="none" w:sz="0" w:space="0" w:color="auto"/>
                <w:bottom w:val="none" w:sz="0" w:space="0" w:color="auto"/>
                <w:right w:val="none" w:sz="0" w:space="0" w:color="auto"/>
              </w:divBdr>
              <w:divsChild>
                <w:div w:id="1015159118">
                  <w:marLeft w:val="0"/>
                  <w:marRight w:val="0"/>
                  <w:marTop w:val="0"/>
                  <w:marBottom w:val="0"/>
                  <w:divBdr>
                    <w:top w:val="none" w:sz="0" w:space="0" w:color="auto"/>
                    <w:left w:val="none" w:sz="0" w:space="0" w:color="auto"/>
                    <w:bottom w:val="none" w:sz="0" w:space="0" w:color="auto"/>
                    <w:right w:val="none" w:sz="0" w:space="0" w:color="auto"/>
                  </w:divBdr>
                  <w:divsChild>
                    <w:div w:id="1599563328">
                      <w:marLeft w:val="0"/>
                      <w:marRight w:val="0"/>
                      <w:marTop w:val="0"/>
                      <w:marBottom w:val="0"/>
                      <w:divBdr>
                        <w:top w:val="none" w:sz="0" w:space="0" w:color="auto"/>
                        <w:left w:val="none" w:sz="0" w:space="0" w:color="auto"/>
                        <w:bottom w:val="none" w:sz="0" w:space="0" w:color="auto"/>
                        <w:right w:val="none" w:sz="0" w:space="0" w:color="auto"/>
                      </w:divBdr>
                      <w:divsChild>
                        <w:div w:id="846946091">
                          <w:marLeft w:val="-225"/>
                          <w:marRight w:val="-225"/>
                          <w:marTop w:val="0"/>
                          <w:marBottom w:val="0"/>
                          <w:divBdr>
                            <w:top w:val="none" w:sz="0" w:space="0" w:color="auto"/>
                            <w:left w:val="none" w:sz="0" w:space="0" w:color="auto"/>
                            <w:bottom w:val="none" w:sz="0" w:space="0" w:color="auto"/>
                            <w:right w:val="none" w:sz="0" w:space="0" w:color="auto"/>
                          </w:divBdr>
                          <w:divsChild>
                            <w:div w:id="475296139">
                              <w:marLeft w:val="0"/>
                              <w:marRight w:val="0"/>
                              <w:marTop w:val="0"/>
                              <w:marBottom w:val="0"/>
                              <w:divBdr>
                                <w:top w:val="none" w:sz="0" w:space="0" w:color="auto"/>
                                <w:left w:val="none" w:sz="0" w:space="0" w:color="auto"/>
                                <w:bottom w:val="none" w:sz="0" w:space="0" w:color="auto"/>
                                <w:right w:val="none" w:sz="0" w:space="0" w:color="auto"/>
                              </w:divBdr>
                              <w:divsChild>
                                <w:div w:id="403071484">
                                  <w:marLeft w:val="0"/>
                                  <w:marRight w:val="0"/>
                                  <w:marTop w:val="0"/>
                                  <w:marBottom w:val="0"/>
                                  <w:divBdr>
                                    <w:top w:val="none" w:sz="0" w:space="0" w:color="auto"/>
                                    <w:left w:val="none" w:sz="0" w:space="0" w:color="auto"/>
                                    <w:bottom w:val="none" w:sz="0" w:space="0" w:color="auto"/>
                                    <w:right w:val="none" w:sz="0" w:space="0" w:color="auto"/>
                                  </w:divBdr>
                                  <w:divsChild>
                                    <w:div w:id="395398066">
                                      <w:marLeft w:val="-225"/>
                                      <w:marRight w:val="-225"/>
                                      <w:marTop w:val="0"/>
                                      <w:marBottom w:val="0"/>
                                      <w:divBdr>
                                        <w:top w:val="none" w:sz="0" w:space="0" w:color="auto"/>
                                        <w:left w:val="none" w:sz="0" w:space="0" w:color="auto"/>
                                        <w:bottom w:val="none" w:sz="0" w:space="0" w:color="auto"/>
                                        <w:right w:val="none" w:sz="0" w:space="0" w:color="auto"/>
                                      </w:divBdr>
                                      <w:divsChild>
                                        <w:div w:id="1207370060">
                                          <w:marLeft w:val="0"/>
                                          <w:marRight w:val="0"/>
                                          <w:marTop w:val="0"/>
                                          <w:marBottom w:val="0"/>
                                          <w:divBdr>
                                            <w:top w:val="none" w:sz="0" w:space="0" w:color="auto"/>
                                            <w:left w:val="none" w:sz="0" w:space="0" w:color="auto"/>
                                            <w:bottom w:val="none" w:sz="0" w:space="0" w:color="auto"/>
                                            <w:right w:val="none" w:sz="0" w:space="0" w:color="auto"/>
                                          </w:divBdr>
                                          <w:divsChild>
                                            <w:div w:id="1106119659">
                                              <w:marLeft w:val="0"/>
                                              <w:marRight w:val="0"/>
                                              <w:marTop w:val="0"/>
                                              <w:marBottom w:val="0"/>
                                              <w:divBdr>
                                                <w:top w:val="none" w:sz="0" w:space="0" w:color="auto"/>
                                                <w:left w:val="none" w:sz="0" w:space="0" w:color="auto"/>
                                                <w:bottom w:val="none" w:sz="0" w:space="0" w:color="auto"/>
                                                <w:right w:val="none" w:sz="0" w:space="0" w:color="auto"/>
                                              </w:divBdr>
                                            </w:div>
                                          </w:divsChild>
                                        </w:div>
                                        <w:div w:id="1443266309">
                                          <w:marLeft w:val="0"/>
                                          <w:marRight w:val="0"/>
                                          <w:marTop w:val="0"/>
                                          <w:marBottom w:val="0"/>
                                          <w:divBdr>
                                            <w:top w:val="none" w:sz="0" w:space="0" w:color="auto"/>
                                            <w:left w:val="none" w:sz="0" w:space="0" w:color="auto"/>
                                            <w:bottom w:val="none" w:sz="0" w:space="0" w:color="auto"/>
                                            <w:right w:val="none" w:sz="0" w:space="0" w:color="auto"/>
                                          </w:divBdr>
                                          <w:divsChild>
                                            <w:div w:id="11771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742951">
                              <w:marLeft w:val="0"/>
                              <w:marRight w:val="0"/>
                              <w:marTop w:val="0"/>
                              <w:marBottom w:val="0"/>
                              <w:divBdr>
                                <w:top w:val="none" w:sz="0" w:space="0" w:color="auto"/>
                                <w:left w:val="none" w:sz="0" w:space="0" w:color="auto"/>
                                <w:bottom w:val="none" w:sz="0" w:space="0" w:color="auto"/>
                                <w:right w:val="none" w:sz="0" w:space="0" w:color="auto"/>
                              </w:divBdr>
                              <w:divsChild>
                                <w:div w:id="2106800622">
                                  <w:marLeft w:val="0"/>
                                  <w:marRight w:val="0"/>
                                  <w:marTop w:val="0"/>
                                  <w:marBottom w:val="0"/>
                                  <w:divBdr>
                                    <w:top w:val="none" w:sz="0" w:space="0" w:color="auto"/>
                                    <w:left w:val="none" w:sz="0" w:space="0" w:color="auto"/>
                                    <w:bottom w:val="none" w:sz="0" w:space="0" w:color="auto"/>
                                    <w:right w:val="none" w:sz="0" w:space="0" w:color="auto"/>
                                  </w:divBdr>
                                  <w:divsChild>
                                    <w:div w:id="56630527">
                                      <w:marLeft w:val="-225"/>
                                      <w:marRight w:val="-225"/>
                                      <w:marTop w:val="0"/>
                                      <w:marBottom w:val="0"/>
                                      <w:divBdr>
                                        <w:top w:val="none" w:sz="0" w:space="0" w:color="auto"/>
                                        <w:left w:val="none" w:sz="0" w:space="0" w:color="auto"/>
                                        <w:bottom w:val="none" w:sz="0" w:space="0" w:color="auto"/>
                                        <w:right w:val="none" w:sz="0" w:space="0" w:color="auto"/>
                                      </w:divBdr>
                                      <w:divsChild>
                                        <w:div w:id="283850614">
                                          <w:marLeft w:val="0"/>
                                          <w:marRight w:val="0"/>
                                          <w:marTop w:val="0"/>
                                          <w:marBottom w:val="0"/>
                                          <w:divBdr>
                                            <w:top w:val="none" w:sz="0" w:space="0" w:color="auto"/>
                                            <w:left w:val="none" w:sz="0" w:space="0" w:color="auto"/>
                                            <w:bottom w:val="none" w:sz="0" w:space="0" w:color="auto"/>
                                            <w:right w:val="none" w:sz="0" w:space="0" w:color="auto"/>
                                          </w:divBdr>
                                          <w:divsChild>
                                            <w:div w:id="474876012">
                                              <w:marLeft w:val="0"/>
                                              <w:marRight w:val="0"/>
                                              <w:marTop w:val="0"/>
                                              <w:marBottom w:val="0"/>
                                              <w:divBdr>
                                                <w:top w:val="none" w:sz="0" w:space="0" w:color="auto"/>
                                                <w:left w:val="none" w:sz="0" w:space="0" w:color="auto"/>
                                                <w:bottom w:val="none" w:sz="0" w:space="0" w:color="auto"/>
                                                <w:right w:val="none" w:sz="0" w:space="0" w:color="auto"/>
                                              </w:divBdr>
                                            </w:div>
                                          </w:divsChild>
                                        </w:div>
                                        <w:div w:id="1401753568">
                                          <w:marLeft w:val="0"/>
                                          <w:marRight w:val="0"/>
                                          <w:marTop w:val="0"/>
                                          <w:marBottom w:val="0"/>
                                          <w:divBdr>
                                            <w:top w:val="none" w:sz="0" w:space="0" w:color="auto"/>
                                            <w:left w:val="none" w:sz="0" w:space="0" w:color="auto"/>
                                            <w:bottom w:val="none" w:sz="0" w:space="0" w:color="auto"/>
                                            <w:right w:val="none" w:sz="0" w:space="0" w:color="auto"/>
                                          </w:divBdr>
                                          <w:divsChild>
                                            <w:div w:id="13127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1122">
                              <w:marLeft w:val="0"/>
                              <w:marRight w:val="0"/>
                              <w:marTop w:val="0"/>
                              <w:marBottom w:val="0"/>
                              <w:divBdr>
                                <w:top w:val="none" w:sz="0" w:space="0" w:color="auto"/>
                                <w:left w:val="none" w:sz="0" w:space="0" w:color="auto"/>
                                <w:bottom w:val="none" w:sz="0" w:space="0" w:color="auto"/>
                                <w:right w:val="none" w:sz="0" w:space="0" w:color="auto"/>
                              </w:divBdr>
                              <w:divsChild>
                                <w:div w:id="1490751266">
                                  <w:marLeft w:val="0"/>
                                  <w:marRight w:val="0"/>
                                  <w:marTop w:val="0"/>
                                  <w:marBottom w:val="0"/>
                                  <w:divBdr>
                                    <w:top w:val="none" w:sz="0" w:space="0" w:color="auto"/>
                                    <w:left w:val="none" w:sz="0" w:space="0" w:color="auto"/>
                                    <w:bottom w:val="none" w:sz="0" w:space="0" w:color="auto"/>
                                    <w:right w:val="none" w:sz="0" w:space="0" w:color="auto"/>
                                  </w:divBdr>
                                  <w:divsChild>
                                    <w:div w:id="8259761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90087036">
                          <w:marLeft w:val="-225"/>
                          <w:marRight w:val="-225"/>
                          <w:marTop w:val="0"/>
                          <w:marBottom w:val="0"/>
                          <w:divBdr>
                            <w:top w:val="none" w:sz="0" w:space="0" w:color="auto"/>
                            <w:left w:val="none" w:sz="0" w:space="0" w:color="auto"/>
                            <w:bottom w:val="none" w:sz="0" w:space="0" w:color="auto"/>
                            <w:right w:val="none" w:sz="0" w:space="0" w:color="auto"/>
                          </w:divBdr>
                          <w:divsChild>
                            <w:div w:id="2029217372">
                              <w:marLeft w:val="0"/>
                              <w:marRight w:val="0"/>
                              <w:marTop w:val="0"/>
                              <w:marBottom w:val="0"/>
                              <w:divBdr>
                                <w:top w:val="none" w:sz="0" w:space="0" w:color="auto"/>
                                <w:left w:val="none" w:sz="0" w:space="0" w:color="auto"/>
                                <w:bottom w:val="none" w:sz="0" w:space="0" w:color="auto"/>
                                <w:right w:val="none" w:sz="0" w:space="0" w:color="auto"/>
                              </w:divBdr>
                              <w:divsChild>
                                <w:div w:id="2012875470">
                                  <w:marLeft w:val="0"/>
                                  <w:marRight w:val="0"/>
                                  <w:marTop w:val="0"/>
                                  <w:marBottom w:val="0"/>
                                  <w:divBdr>
                                    <w:top w:val="none" w:sz="0" w:space="0" w:color="auto"/>
                                    <w:left w:val="none" w:sz="0" w:space="0" w:color="auto"/>
                                    <w:bottom w:val="none" w:sz="0" w:space="0" w:color="auto"/>
                                    <w:right w:val="none" w:sz="0" w:space="0" w:color="auto"/>
                                  </w:divBdr>
                                  <w:divsChild>
                                    <w:div w:id="461459518">
                                      <w:marLeft w:val="-225"/>
                                      <w:marRight w:val="-225"/>
                                      <w:marTop w:val="0"/>
                                      <w:marBottom w:val="0"/>
                                      <w:divBdr>
                                        <w:top w:val="none" w:sz="0" w:space="0" w:color="auto"/>
                                        <w:left w:val="none" w:sz="0" w:space="0" w:color="auto"/>
                                        <w:bottom w:val="none" w:sz="0" w:space="0" w:color="auto"/>
                                        <w:right w:val="none" w:sz="0" w:space="0" w:color="auto"/>
                                      </w:divBdr>
                                      <w:divsChild>
                                        <w:div w:id="789124849">
                                          <w:marLeft w:val="0"/>
                                          <w:marRight w:val="0"/>
                                          <w:marTop w:val="0"/>
                                          <w:marBottom w:val="0"/>
                                          <w:divBdr>
                                            <w:top w:val="none" w:sz="0" w:space="0" w:color="auto"/>
                                            <w:left w:val="none" w:sz="0" w:space="0" w:color="auto"/>
                                            <w:bottom w:val="none" w:sz="0" w:space="0" w:color="auto"/>
                                            <w:right w:val="none" w:sz="0" w:space="0" w:color="auto"/>
                                          </w:divBdr>
                                          <w:divsChild>
                                            <w:div w:id="3617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59432">
                              <w:marLeft w:val="0"/>
                              <w:marRight w:val="0"/>
                              <w:marTop w:val="0"/>
                              <w:marBottom w:val="0"/>
                              <w:divBdr>
                                <w:top w:val="none" w:sz="0" w:space="0" w:color="auto"/>
                                <w:left w:val="none" w:sz="0" w:space="0" w:color="auto"/>
                                <w:bottom w:val="none" w:sz="0" w:space="0" w:color="auto"/>
                                <w:right w:val="none" w:sz="0" w:space="0" w:color="auto"/>
                              </w:divBdr>
                              <w:divsChild>
                                <w:div w:id="2065982734">
                                  <w:marLeft w:val="0"/>
                                  <w:marRight w:val="0"/>
                                  <w:marTop w:val="0"/>
                                  <w:marBottom w:val="0"/>
                                  <w:divBdr>
                                    <w:top w:val="none" w:sz="0" w:space="0" w:color="auto"/>
                                    <w:left w:val="none" w:sz="0" w:space="0" w:color="auto"/>
                                    <w:bottom w:val="none" w:sz="0" w:space="0" w:color="auto"/>
                                    <w:right w:val="none" w:sz="0" w:space="0" w:color="auto"/>
                                  </w:divBdr>
                                  <w:divsChild>
                                    <w:div w:id="702169486">
                                      <w:marLeft w:val="-225"/>
                                      <w:marRight w:val="-225"/>
                                      <w:marTop w:val="0"/>
                                      <w:marBottom w:val="0"/>
                                      <w:divBdr>
                                        <w:top w:val="none" w:sz="0" w:space="0" w:color="auto"/>
                                        <w:left w:val="none" w:sz="0" w:space="0" w:color="auto"/>
                                        <w:bottom w:val="none" w:sz="0" w:space="0" w:color="auto"/>
                                        <w:right w:val="none" w:sz="0" w:space="0" w:color="auto"/>
                                      </w:divBdr>
                                      <w:divsChild>
                                        <w:div w:id="563179062">
                                          <w:marLeft w:val="0"/>
                                          <w:marRight w:val="0"/>
                                          <w:marTop w:val="0"/>
                                          <w:marBottom w:val="0"/>
                                          <w:divBdr>
                                            <w:top w:val="none" w:sz="0" w:space="0" w:color="auto"/>
                                            <w:left w:val="none" w:sz="0" w:space="0" w:color="auto"/>
                                            <w:bottom w:val="none" w:sz="0" w:space="0" w:color="auto"/>
                                            <w:right w:val="none" w:sz="0" w:space="0" w:color="auto"/>
                                          </w:divBdr>
                                          <w:divsChild>
                                            <w:div w:id="20036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08914">
                              <w:marLeft w:val="0"/>
                              <w:marRight w:val="0"/>
                              <w:marTop w:val="0"/>
                              <w:marBottom w:val="0"/>
                              <w:divBdr>
                                <w:top w:val="none" w:sz="0" w:space="0" w:color="auto"/>
                                <w:left w:val="none" w:sz="0" w:space="0" w:color="auto"/>
                                <w:bottom w:val="none" w:sz="0" w:space="0" w:color="auto"/>
                                <w:right w:val="none" w:sz="0" w:space="0" w:color="auto"/>
                              </w:divBdr>
                              <w:divsChild>
                                <w:div w:id="1741126822">
                                  <w:marLeft w:val="0"/>
                                  <w:marRight w:val="0"/>
                                  <w:marTop w:val="0"/>
                                  <w:marBottom w:val="0"/>
                                  <w:divBdr>
                                    <w:top w:val="none" w:sz="0" w:space="0" w:color="auto"/>
                                    <w:left w:val="none" w:sz="0" w:space="0" w:color="auto"/>
                                    <w:bottom w:val="none" w:sz="0" w:space="0" w:color="auto"/>
                                    <w:right w:val="none" w:sz="0" w:space="0" w:color="auto"/>
                                  </w:divBdr>
                                  <w:divsChild>
                                    <w:div w:id="7025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43926">
          <w:marLeft w:val="0"/>
          <w:marRight w:val="0"/>
          <w:marTop w:val="0"/>
          <w:marBottom w:val="0"/>
          <w:divBdr>
            <w:top w:val="single" w:sz="2" w:space="23" w:color="EEEEEE"/>
            <w:left w:val="none" w:sz="0" w:space="0" w:color="auto"/>
            <w:bottom w:val="none" w:sz="0" w:space="0" w:color="auto"/>
            <w:right w:val="none" w:sz="0" w:space="0" w:color="auto"/>
          </w:divBdr>
          <w:divsChild>
            <w:div w:id="202668984">
              <w:marLeft w:val="0"/>
              <w:marRight w:val="0"/>
              <w:marTop w:val="0"/>
              <w:marBottom w:val="0"/>
              <w:divBdr>
                <w:top w:val="none" w:sz="0" w:space="0" w:color="auto"/>
                <w:left w:val="none" w:sz="0" w:space="0" w:color="auto"/>
                <w:bottom w:val="none" w:sz="0" w:space="0" w:color="auto"/>
                <w:right w:val="none" w:sz="0" w:space="0" w:color="auto"/>
              </w:divBdr>
              <w:divsChild>
                <w:div w:id="693502446">
                  <w:marLeft w:val="0"/>
                  <w:marRight w:val="0"/>
                  <w:marTop w:val="0"/>
                  <w:marBottom w:val="0"/>
                  <w:divBdr>
                    <w:top w:val="none" w:sz="0" w:space="0" w:color="auto"/>
                    <w:left w:val="none" w:sz="0" w:space="0" w:color="auto"/>
                    <w:bottom w:val="none" w:sz="0" w:space="0" w:color="auto"/>
                    <w:right w:val="none" w:sz="0" w:space="0" w:color="auto"/>
                  </w:divBdr>
                  <w:divsChild>
                    <w:div w:id="519465826">
                      <w:marLeft w:val="0"/>
                      <w:marRight w:val="0"/>
                      <w:marTop w:val="0"/>
                      <w:marBottom w:val="0"/>
                      <w:divBdr>
                        <w:top w:val="none" w:sz="0" w:space="0" w:color="auto"/>
                        <w:left w:val="none" w:sz="0" w:space="0" w:color="auto"/>
                        <w:bottom w:val="none" w:sz="0" w:space="0" w:color="auto"/>
                        <w:right w:val="none" w:sz="0" w:space="0" w:color="auto"/>
                      </w:divBdr>
                      <w:divsChild>
                        <w:div w:id="1042098907">
                          <w:marLeft w:val="-225"/>
                          <w:marRight w:val="-225"/>
                          <w:marTop w:val="0"/>
                          <w:marBottom w:val="0"/>
                          <w:divBdr>
                            <w:top w:val="none" w:sz="0" w:space="0" w:color="auto"/>
                            <w:left w:val="none" w:sz="0" w:space="0" w:color="auto"/>
                            <w:bottom w:val="none" w:sz="0" w:space="0" w:color="auto"/>
                            <w:right w:val="none" w:sz="0" w:space="0" w:color="auto"/>
                          </w:divBdr>
                          <w:divsChild>
                            <w:div w:id="270361825">
                              <w:marLeft w:val="0"/>
                              <w:marRight w:val="0"/>
                              <w:marTop w:val="0"/>
                              <w:marBottom w:val="0"/>
                              <w:divBdr>
                                <w:top w:val="none" w:sz="0" w:space="0" w:color="auto"/>
                                <w:left w:val="none" w:sz="0" w:space="0" w:color="auto"/>
                                <w:bottom w:val="none" w:sz="0" w:space="0" w:color="auto"/>
                                <w:right w:val="none" w:sz="0" w:space="0" w:color="auto"/>
                              </w:divBdr>
                              <w:divsChild>
                                <w:div w:id="1410076363">
                                  <w:marLeft w:val="0"/>
                                  <w:marRight w:val="0"/>
                                  <w:marTop w:val="0"/>
                                  <w:marBottom w:val="0"/>
                                  <w:divBdr>
                                    <w:top w:val="none" w:sz="0" w:space="0" w:color="auto"/>
                                    <w:left w:val="none" w:sz="0" w:space="0" w:color="auto"/>
                                    <w:bottom w:val="none" w:sz="0" w:space="0" w:color="auto"/>
                                    <w:right w:val="none" w:sz="0" w:space="0" w:color="auto"/>
                                  </w:divBdr>
                                  <w:divsChild>
                                    <w:div w:id="13464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3807">
                              <w:marLeft w:val="0"/>
                              <w:marRight w:val="0"/>
                              <w:marTop w:val="0"/>
                              <w:marBottom w:val="0"/>
                              <w:divBdr>
                                <w:top w:val="none" w:sz="0" w:space="0" w:color="auto"/>
                                <w:left w:val="none" w:sz="0" w:space="0" w:color="auto"/>
                                <w:bottom w:val="none" w:sz="0" w:space="0" w:color="auto"/>
                                <w:right w:val="none" w:sz="0" w:space="0" w:color="auto"/>
                              </w:divBdr>
                              <w:divsChild>
                                <w:div w:id="290017747">
                                  <w:marLeft w:val="0"/>
                                  <w:marRight w:val="0"/>
                                  <w:marTop w:val="0"/>
                                  <w:marBottom w:val="0"/>
                                  <w:divBdr>
                                    <w:top w:val="none" w:sz="0" w:space="0" w:color="auto"/>
                                    <w:left w:val="none" w:sz="0" w:space="0" w:color="auto"/>
                                    <w:bottom w:val="none" w:sz="0" w:space="0" w:color="auto"/>
                                    <w:right w:val="none" w:sz="0" w:space="0" w:color="auto"/>
                                  </w:divBdr>
                                  <w:divsChild>
                                    <w:div w:id="5268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52154">
          <w:marLeft w:val="0"/>
          <w:marRight w:val="0"/>
          <w:marTop w:val="0"/>
          <w:marBottom w:val="0"/>
          <w:divBdr>
            <w:top w:val="none" w:sz="0" w:space="0" w:color="auto"/>
            <w:left w:val="none" w:sz="0" w:space="0" w:color="auto"/>
            <w:bottom w:val="none" w:sz="0" w:space="0" w:color="auto"/>
            <w:right w:val="none" w:sz="0" w:space="0" w:color="auto"/>
          </w:divBdr>
          <w:divsChild>
            <w:div w:id="1199466972">
              <w:marLeft w:val="0"/>
              <w:marRight w:val="0"/>
              <w:marTop w:val="0"/>
              <w:marBottom w:val="0"/>
              <w:divBdr>
                <w:top w:val="none" w:sz="0" w:space="0" w:color="auto"/>
                <w:left w:val="none" w:sz="0" w:space="0" w:color="auto"/>
                <w:bottom w:val="none" w:sz="0" w:space="0" w:color="auto"/>
                <w:right w:val="none" w:sz="0" w:space="0" w:color="auto"/>
              </w:divBdr>
              <w:divsChild>
                <w:div w:id="1788768262">
                  <w:marLeft w:val="0"/>
                  <w:marRight w:val="0"/>
                  <w:marTop w:val="0"/>
                  <w:marBottom w:val="0"/>
                  <w:divBdr>
                    <w:top w:val="none" w:sz="0" w:space="0" w:color="auto"/>
                    <w:left w:val="none" w:sz="0" w:space="0" w:color="auto"/>
                    <w:bottom w:val="none" w:sz="0" w:space="0" w:color="auto"/>
                    <w:right w:val="none" w:sz="0" w:space="0" w:color="auto"/>
                  </w:divBdr>
                  <w:divsChild>
                    <w:div w:id="2073650025">
                      <w:marLeft w:val="0"/>
                      <w:marRight w:val="0"/>
                      <w:marTop w:val="0"/>
                      <w:marBottom w:val="0"/>
                      <w:divBdr>
                        <w:top w:val="none" w:sz="0" w:space="0" w:color="auto"/>
                        <w:left w:val="none" w:sz="0" w:space="0" w:color="auto"/>
                        <w:bottom w:val="none" w:sz="0" w:space="0" w:color="auto"/>
                        <w:right w:val="none" w:sz="0" w:space="0" w:color="auto"/>
                      </w:divBdr>
                      <w:divsChild>
                        <w:div w:id="299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2019-05-20T20:42:00Z</dcterms:created>
  <dcterms:modified xsi:type="dcterms:W3CDTF">2019-05-20T21:00:00Z</dcterms:modified>
</cp:coreProperties>
</file>