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FFBC" w14:textId="77777777" w:rsidR="00CA5292" w:rsidRPr="00CA5292" w:rsidRDefault="00CA5292" w:rsidP="00CA5292">
      <w:pPr>
        <w:rPr>
          <w:sz w:val="72"/>
          <w:szCs w:val="72"/>
        </w:rPr>
      </w:pPr>
      <w:r w:rsidRPr="00CA5292">
        <w:rPr>
          <w:sz w:val="72"/>
          <w:szCs w:val="72"/>
        </w:rPr>
        <w:t xml:space="preserve">Due to the many recent changes in legislation, please contact </w:t>
      </w:r>
      <w:hyperlink r:id="rId4" w:history="1">
        <w:r w:rsidRPr="00CA5292">
          <w:rPr>
            <w:rStyle w:val="Hyperlink"/>
            <w:sz w:val="72"/>
            <w:szCs w:val="72"/>
          </w:rPr>
          <w:t>hr@sdao.com</w:t>
        </w:r>
      </w:hyperlink>
      <w:r w:rsidRPr="00CA5292">
        <w:rPr>
          <w:sz w:val="72"/>
          <w:szCs w:val="72"/>
        </w:rPr>
        <w:t xml:space="preserve"> for discussion on receiving a current template of a policy manual.</w:t>
      </w:r>
      <w:bookmarkStart w:id="0" w:name="_GoBack"/>
      <w:bookmarkEnd w:id="0"/>
    </w:p>
    <w:p w14:paraId="078F8AB8" w14:textId="77777777" w:rsidR="00D626CE" w:rsidRPr="00CA5292" w:rsidRDefault="00D626CE">
      <w:pPr>
        <w:rPr>
          <w:sz w:val="72"/>
          <w:szCs w:val="72"/>
        </w:rPr>
      </w:pPr>
    </w:p>
    <w:sectPr w:rsidR="00D626CE" w:rsidRPr="00CA5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2"/>
    <w:rsid w:val="00CA5292"/>
    <w:rsid w:val="00D6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E976"/>
  <w15:chartTrackingRefBased/>
  <w15:docId w15:val="{31355515-D068-4882-8405-A887ABB2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2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2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sda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Boyd</dc:creator>
  <cp:keywords/>
  <dc:description/>
  <cp:lastModifiedBy>Christian Boyd</cp:lastModifiedBy>
  <cp:revision>1</cp:revision>
  <dcterms:created xsi:type="dcterms:W3CDTF">2020-02-20T20:25:00Z</dcterms:created>
  <dcterms:modified xsi:type="dcterms:W3CDTF">2020-02-20T20:26:00Z</dcterms:modified>
</cp:coreProperties>
</file>